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2467" w:type="dxa"/>
        <w:tblCellMar>
          <w:left w:w="0" w:type="dxa"/>
          <w:right w:w="0" w:type="dxa"/>
        </w:tblCellMar>
        <w:tblLook w:val="0600" w:firstRow="0" w:lastRow="0" w:firstColumn="0" w:lastColumn="0" w:noHBand="1" w:noVBand="1"/>
      </w:tblPr>
      <w:tblGrid>
        <w:gridCol w:w="6390"/>
        <w:gridCol w:w="2960"/>
        <w:gridCol w:w="2960"/>
        <w:gridCol w:w="157"/>
      </w:tblGrid>
      <w:tr w:rsidR="00372BB5" w:rsidRPr="00036BA0" w:rsidTr="006F64DF">
        <w:trPr>
          <w:gridAfter w:val="2"/>
          <w:wAfter w:w="3117" w:type="dxa"/>
          <w:trHeight w:val="1098"/>
        </w:trPr>
        <w:tc>
          <w:tcPr>
            <w:tcW w:w="6390" w:type="dxa"/>
            <w:tcBorders>
              <w:bottom w:val="single" w:sz="24" w:space="0" w:color="1BB6FF" w:themeColor="accent1" w:themeTint="99"/>
            </w:tcBorders>
          </w:tcPr>
          <w:p w:rsidR="00372BB5" w:rsidRPr="00036BA0" w:rsidRDefault="00F84CC7" w:rsidP="008C5BB7">
            <w:pPr>
              <w:pStyle w:val="Title"/>
              <w:tabs>
                <w:tab w:val="left" w:pos="6480"/>
              </w:tabs>
              <w:rPr>
                <w:b/>
                <w:bCs/>
                <w:sz w:val="40"/>
                <w:szCs w:val="40"/>
              </w:rPr>
            </w:pPr>
            <w:r w:rsidRPr="00036BA0">
              <w:rPr>
                <w:noProof/>
              </w:rPr>
              <w:drawing>
                <wp:anchor distT="0" distB="0" distL="114300" distR="114300" simplePos="0" relativeHeight="251658240" behindDoc="1" locked="0" layoutInCell="1" allowOverlap="1" wp14:anchorId="6E0F8883" wp14:editId="64F4FFD3">
                  <wp:simplePos x="0" y="0"/>
                  <wp:positionH relativeFrom="page">
                    <wp:posOffset>-700405</wp:posOffset>
                  </wp:positionH>
                  <wp:positionV relativeFrom="page">
                    <wp:posOffset>-1066800</wp:posOffset>
                  </wp:positionV>
                  <wp:extent cx="7789731" cy="968807"/>
                  <wp:effectExtent l="0" t="0" r="0" b="0"/>
                  <wp:wrapNone/>
                  <wp:docPr id="967769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69565"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7789731" cy="968807"/>
                          </a:xfrm>
                          <a:prstGeom prst="rect">
                            <a:avLst/>
                          </a:prstGeom>
                        </pic:spPr>
                      </pic:pic>
                    </a:graphicData>
                  </a:graphic>
                  <wp14:sizeRelH relativeFrom="margin">
                    <wp14:pctWidth>0</wp14:pctWidth>
                  </wp14:sizeRelH>
                  <wp14:sizeRelV relativeFrom="margin">
                    <wp14:pctHeight>0</wp14:pctHeight>
                  </wp14:sizeRelV>
                </wp:anchor>
              </w:drawing>
            </w:r>
            <w:r w:rsidR="00C8790B">
              <w:rPr>
                <w:b/>
                <w:bCs/>
                <w:sz w:val="40"/>
                <w:szCs w:val="40"/>
              </w:rPr>
              <w:t xml:space="preserve">SOCIAL WORK ACADEMY </w:t>
            </w:r>
            <w:r w:rsidR="00410D60" w:rsidRPr="00036BA0">
              <w:rPr>
                <w:b/>
                <w:bCs/>
                <w:sz w:val="40"/>
                <w:szCs w:val="40"/>
              </w:rPr>
              <w:t>Advanced practitioner</w:t>
            </w:r>
          </w:p>
          <w:p w:rsidR="007C3222" w:rsidRPr="00036BA0" w:rsidRDefault="00A57756" w:rsidP="007C3222">
            <w:r w:rsidRPr="00036BA0">
              <w:rPr>
                <w:b/>
                <w:bCs/>
                <w:sz w:val="24"/>
                <w:szCs w:val="24"/>
              </w:rPr>
              <w:t>SALARY</w:t>
            </w:r>
            <w:r w:rsidR="00FD3DF3" w:rsidRPr="00036BA0">
              <w:rPr>
                <w:b/>
                <w:bCs/>
                <w:sz w:val="24"/>
                <w:szCs w:val="24"/>
              </w:rPr>
              <w:t xml:space="preserve"> GRADE</w:t>
            </w:r>
            <w:r w:rsidR="00700D4D" w:rsidRPr="00036BA0">
              <w:rPr>
                <w:b/>
                <w:bCs/>
                <w:sz w:val="24"/>
                <w:szCs w:val="24"/>
              </w:rPr>
              <w:t>:</w:t>
            </w:r>
            <w:r w:rsidR="00FD3DF3" w:rsidRPr="00036BA0">
              <w:rPr>
                <w:b/>
                <w:bCs/>
                <w:sz w:val="24"/>
                <w:szCs w:val="24"/>
              </w:rPr>
              <w:t xml:space="preserve"> </w:t>
            </w:r>
            <w:r w:rsidR="00410D60" w:rsidRPr="00036BA0">
              <w:rPr>
                <w:b/>
                <w:bCs/>
                <w:sz w:val="24"/>
                <w:szCs w:val="24"/>
              </w:rPr>
              <w:t>HBC9</w:t>
            </w:r>
          </w:p>
        </w:tc>
        <w:tc>
          <w:tcPr>
            <w:tcW w:w="2960" w:type="dxa"/>
            <w:tcBorders>
              <w:bottom w:val="single" w:sz="24" w:space="0" w:color="1BB6FF" w:themeColor="accent1" w:themeTint="99"/>
            </w:tcBorders>
          </w:tcPr>
          <w:p w:rsidR="00372BB5" w:rsidRPr="00036BA0" w:rsidRDefault="00464888" w:rsidP="00365C93">
            <w:pPr>
              <w:pStyle w:val="RedText"/>
              <w:tabs>
                <w:tab w:val="left" w:pos="3150"/>
              </w:tabs>
              <w:jc w:val="right"/>
              <w:rPr>
                <w:lang w:val="en-GB"/>
              </w:rPr>
            </w:pPr>
            <w:r w:rsidRPr="00036BA0">
              <w:t>Halton Borough Council</w:t>
            </w:r>
            <w:r w:rsidR="00372BB5" w:rsidRPr="00036BA0">
              <w:rPr>
                <w:lang w:val="en-GB"/>
              </w:rPr>
              <w:t xml:space="preserve"> </w:t>
            </w:r>
          </w:p>
          <w:p w:rsidR="00B824D6" w:rsidRPr="00036BA0" w:rsidRDefault="006F64DF" w:rsidP="00B824D6">
            <w:pPr>
              <w:pStyle w:val="RedText"/>
              <w:tabs>
                <w:tab w:val="left" w:pos="1350"/>
              </w:tabs>
              <w:jc w:val="right"/>
            </w:pPr>
            <w:r w:rsidRPr="00036BA0">
              <w:t>resourcing</w:t>
            </w:r>
            <w:r w:rsidR="00464888" w:rsidRPr="00036BA0">
              <w:t>@halton.gov.uk</w:t>
            </w:r>
          </w:p>
          <w:p w:rsidR="00372BB5" w:rsidRPr="00036BA0" w:rsidRDefault="00372BB5" w:rsidP="00365C93">
            <w:pPr>
              <w:jc w:val="right"/>
            </w:pPr>
          </w:p>
        </w:tc>
      </w:tr>
      <w:tr w:rsidR="00372BB5" w:rsidRPr="00036BA0" w:rsidTr="00464888">
        <w:trPr>
          <w:gridAfter w:val="2"/>
          <w:wAfter w:w="3117" w:type="dxa"/>
        </w:trPr>
        <w:tc>
          <w:tcPr>
            <w:tcW w:w="9350" w:type="dxa"/>
            <w:gridSpan w:val="2"/>
            <w:tcBorders>
              <w:top w:val="single" w:sz="24" w:space="0" w:color="1BB6FF" w:themeColor="accent1" w:themeTint="99"/>
            </w:tcBorders>
          </w:tcPr>
          <w:p w:rsidR="00372BB5" w:rsidRPr="00036BA0" w:rsidRDefault="00464888" w:rsidP="00395C1F">
            <w:pPr>
              <w:pStyle w:val="Heading1"/>
              <w:spacing w:line="276" w:lineRule="auto"/>
            </w:pPr>
            <w:r w:rsidRPr="00036BA0">
              <w:rPr>
                <w:lang w:val="en-GB"/>
              </w:rPr>
              <w:t>Working at Halton</w:t>
            </w:r>
          </w:p>
        </w:tc>
      </w:tr>
      <w:tr w:rsidR="00365C93" w:rsidRPr="00036BA0" w:rsidTr="00464888">
        <w:trPr>
          <w:gridAfter w:val="2"/>
          <w:wAfter w:w="3117" w:type="dxa"/>
        </w:trPr>
        <w:tc>
          <w:tcPr>
            <w:tcW w:w="9350" w:type="dxa"/>
            <w:gridSpan w:val="2"/>
            <w:tcBorders>
              <w:bottom w:val="single" w:sz="24" w:space="0" w:color="1BB6FF" w:themeColor="accent1" w:themeTint="99"/>
            </w:tcBorders>
          </w:tcPr>
          <w:p w:rsidR="00C6483A" w:rsidRPr="00036BA0" w:rsidRDefault="00C6483A" w:rsidP="00C6483A">
            <w:pPr>
              <w:spacing w:line="276" w:lineRule="auto"/>
            </w:pPr>
            <w:r w:rsidRPr="00036BA0">
              <w:t xml:space="preserve">All our colleagues at Halton have made a positive commitment to delivering great outcomes for our communities.  Whoever joins us will share that passion for outstanding service, and strongly align with the values which define our workplace culture: </w:t>
            </w:r>
          </w:p>
          <w:p w:rsidR="00C6483A" w:rsidRPr="00036BA0" w:rsidRDefault="00C6483A" w:rsidP="00C6483A">
            <w:pPr>
              <w:numPr>
                <w:ilvl w:val="0"/>
                <w:numId w:val="8"/>
              </w:numPr>
              <w:spacing w:line="276" w:lineRule="auto"/>
            </w:pPr>
            <w:r w:rsidRPr="00036BA0">
              <w:t xml:space="preserve">Working Together – building fantastic relationships with colleagues and customers </w:t>
            </w:r>
          </w:p>
          <w:p w:rsidR="00C6483A" w:rsidRPr="00036BA0" w:rsidRDefault="00C6483A" w:rsidP="00C6483A">
            <w:pPr>
              <w:numPr>
                <w:ilvl w:val="0"/>
                <w:numId w:val="8"/>
              </w:numPr>
              <w:spacing w:line="276" w:lineRule="auto"/>
            </w:pPr>
            <w:r w:rsidRPr="00036BA0">
              <w:t>Continuous Improvement – Keeping great service delivery at the heart of everything we do</w:t>
            </w:r>
          </w:p>
          <w:p w:rsidR="00C6483A" w:rsidRPr="00036BA0" w:rsidRDefault="00C6483A" w:rsidP="00C6483A">
            <w:pPr>
              <w:numPr>
                <w:ilvl w:val="0"/>
                <w:numId w:val="8"/>
              </w:numPr>
              <w:spacing w:line="276" w:lineRule="auto"/>
            </w:pPr>
            <w:r w:rsidRPr="00036BA0">
              <w:t xml:space="preserve">Personal Growth – Learning, growing and developing ourselves </w:t>
            </w:r>
          </w:p>
          <w:p w:rsidR="00C6483A" w:rsidRPr="00036BA0" w:rsidRDefault="00C6483A" w:rsidP="00C6483A">
            <w:pPr>
              <w:numPr>
                <w:ilvl w:val="0"/>
                <w:numId w:val="8"/>
              </w:numPr>
              <w:spacing w:line="276" w:lineRule="auto"/>
            </w:pPr>
            <w:r w:rsidRPr="00036BA0">
              <w:t>Accountability – doing what we say we are going to do</w:t>
            </w:r>
          </w:p>
          <w:p w:rsidR="00C3543B" w:rsidRPr="00036BA0" w:rsidRDefault="00C3543B" w:rsidP="00C6483A">
            <w:pPr>
              <w:numPr>
                <w:ilvl w:val="0"/>
                <w:numId w:val="8"/>
              </w:numPr>
              <w:spacing w:line="276" w:lineRule="auto"/>
            </w:pPr>
            <w:r w:rsidRPr="00036BA0">
              <w:t xml:space="preserve">Inspiring </w:t>
            </w:r>
            <w:r w:rsidR="006D4B28" w:rsidRPr="00036BA0">
              <w:t>L</w:t>
            </w:r>
            <w:r w:rsidRPr="00036BA0">
              <w:t>eadership – positive roles models and leading by example</w:t>
            </w:r>
          </w:p>
          <w:p w:rsidR="00C6483A" w:rsidRPr="00036BA0" w:rsidRDefault="00C6483A" w:rsidP="00C6483A">
            <w:pPr>
              <w:spacing w:line="276" w:lineRule="auto"/>
              <w:rPr>
                <w:i/>
                <w:iCs/>
              </w:rPr>
            </w:pPr>
          </w:p>
          <w:p w:rsidR="00C6483A" w:rsidRPr="00036BA0" w:rsidRDefault="00C6483A" w:rsidP="00C6483A">
            <w:pPr>
              <w:spacing w:line="276" w:lineRule="auto"/>
              <w:rPr>
                <w:i/>
                <w:iCs/>
              </w:rPr>
            </w:pPr>
            <w:r w:rsidRPr="00036BA0">
              <w:rPr>
                <w:i/>
                <w:iCs/>
              </w:rPr>
              <w:t xml:space="preserve">To read more about our values, click </w:t>
            </w:r>
            <w:hyperlink r:id="rId12" w:history="1">
              <w:r w:rsidRPr="00036BA0">
                <w:rPr>
                  <w:rStyle w:val="Hyperlink"/>
                  <w:i/>
                  <w:iCs/>
                </w:rPr>
                <w:t>HERE</w:t>
              </w:r>
            </w:hyperlink>
          </w:p>
          <w:p w:rsidR="00464888" w:rsidRPr="00036BA0" w:rsidRDefault="00464888" w:rsidP="00395C1F">
            <w:pPr>
              <w:spacing w:line="276" w:lineRule="auto"/>
              <w:rPr>
                <w:i/>
                <w:iCs/>
              </w:rPr>
            </w:pPr>
          </w:p>
          <w:p w:rsidR="00C6483A" w:rsidRPr="00036BA0" w:rsidRDefault="00C6483A" w:rsidP="00C6483A">
            <w:pPr>
              <w:rPr>
                <w:b/>
                <w:bCs/>
              </w:rPr>
            </w:pPr>
            <w:r w:rsidRPr="00036BA0">
              <w:rPr>
                <w:b/>
                <w:bCs/>
              </w:rPr>
              <w:t>We are immensely proud that when asked what’s great about working for Halton, the most popular response from our workforce has been ‘</w:t>
            </w:r>
            <w:r w:rsidRPr="00036BA0">
              <w:rPr>
                <w:b/>
                <w:bCs/>
                <w:i/>
                <w:iCs/>
              </w:rPr>
              <w:t>our colleagues’</w:t>
            </w:r>
            <w:r w:rsidRPr="00036BA0">
              <w:rPr>
                <w:b/>
                <w:bCs/>
              </w:rPr>
              <w:t>.</w:t>
            </w:r>
          </w:p>
          <w:p w:rsidR="00464888" w:rsidRPr="00036BA0" w:rsidRDefault="00464888" w:rsidP="00395C1F">
            <w:pPr>
              <w:spacing w:line="276" w:lineRule="auto"/>
              <w:rPr>
                <w:b/>
                <w:bCs/>
              </w:rPr>
            </w:pPr>
          </w:p>
          <w:p w:rsidR="00C6483A" w:rsidRPr="00036BA0" w:rsidRDefault="00C6483A" w:rsidP="00C6483A">
            <w:pPr>
              <w:spacing w:line="276" w:lineRule="auto"/>
            </w:pPr>
            <w:r w:rsidRPr="00036BA0">
              <w:t>Aside from working with a great team, our employees have access to a fantastic range of benefits, including:</w:t>
            </w:r>
          </w:p>
          <w:p w:rsidR="00767AB7" w:rsidRPr="00036BA0" w:rsidRDefault="00C6483A" w:rsidP="007E1F95">
            <w:pPr>
              <w:numPr>
                <w:ilvl w:val="0"/>
                <w:numId w:val="9"/>
              </w:numPr>
              <w:spacing w:line="276" w:lineRule="auto"/>
            </w:pPr>
            <w:r w:rsidRPr="00036BA0">
              <w:t>A generous annual holiday allowance starting at 34 days per year (including bank holidays), increasing with long service</w:t>
            </w:r>
          </w:p>
          <w:p w:rsidR="00C6483A" w:rsidRPr="00036BA0" w:rsidRDefault="00C6483A" w:rsidP="00C6483A">
            <w:pPr>
              <w:numPr>
                <w:ilvl w:val="0"/>
                <w:numId w:val="9"/>
              </w:numPr>
              <w:spacing w:line="276" w:lineRule="auto"/>
            </w:pPr>
            <w:r w:rsidRPr="00036BA0">
              <w:t xml:space="preserve">Membership of our defined benefit, salary-linked pension scheme </w:t>
            </w:r>
            <w:r w:rsidR="00C3543B" w:rsidRPr="00036BA0">
              <w:t>with generous Employer Contributions</w:t>
            </w:r>
          </w:p>
          <w:p w:rsidR="00C6483A" w:rsidRPr="00036BA0" w:rsidRDefault="00C6483A" w:rsidP="00C6483A">
            <w:pPr>
              <w:numPr>
                <w:ilvl w:val="0"/>
                <w:numId w:val="9"/>
              </w:numPr>
              <w:spacing w:line="276" w:lineRule="auto"/>
            </w:pPr>
            <w:r w:rsidRPr="00036BA0">
              <w:t>3 x Salary Life Cover via Local Government Pension Scheme</w:t>
            </w:r>
          </w:p>
          <w:p w:rsidR="00C6483A" w:rsidRPr="00036BA0" w:rsidRDefault="00C6483A" w:rsidP="00C6483A">
            <w:pPr>
              <w:numPr>
                <w:ilvl w:val="0"/>
                <w:numId w:val="9"/>
              </w:numPr>
              <w:spacing w:line="276" w:lineRule="auto"/>
            </w:pPr>
            <w:r w:rsidRPr="00036BA0">
              <w:t xml:space="preserve">Investment in your personal development </w:t>
            </w:r>
          </w:p>
          <w:p w:rsidR="00C6483A" w:rsidRPr="00036BA0" w:rsidRDefault="00C6483A" w:rsidP="00C6483A">
            <w:pPr>
              <w:numPr>
                <w:ilvl w:val="0"/>
                <w:numId w:val="9"/>
              </w:numPr>
              <w:spacing w:line="276" w:lineRule="auto"/>
            </w:pPr>
            <w:r w:rsidRPr="00036BA0">
              <w:t xml:space="preserve">Free Car Parking at HBC sites </w:t>
            </w:r>
          </w:p>
          <w:p w:rsidR="00C6483A" w:rsidRPr="00036BA0" w:rsidRDefault="00C6483A" w:rsidP="00C6483A">
            <w:pPr>
              <w:numPr>
                <w:ilvl w:val="0"/>
                <w:numId w:val="9"/>
              </w:numPr>
              <w:spacing w:line="276" w:lineRule="auto"/>
            </w:pPr>
            <w:r w:rsidRPr="00036BA0">
              <w:t>Flexible / hybrid working arrangements available</w:t>
            </w:r>
          </w:p>
          <w:p w:rsidR="00AF536B" w:rsidRPr="00036BA0" w:rsidRDefault="00C6483A" w:rsidP="00C6483A">
            <w:pPr>
              <w:numPr>
                <w:ilvl w:val="0"/>
                <w:numId w:val="9"/>
              </w:numPr>
              <w:spacing w:line="276" w:lineRule="auto"/>
            </w:pPr>
            <w:r w:rsidRPr="00036BA0">
              <w:t>Car leasing schemes</w:t>
            </w:r>
          </w:p>
          <w:p w:rsidR="00C6483A" w:rsidRPr="00036BA0" w:rsidRDefault="00C3543B" w:rsidP="00C6483A">
            <w:pPr>
              <w:numPr>
                <w:ilvl w:val="0"/>
                <w:numId w:val="9"/>
              </w:numPr>
              <w:spacing w:line="276" w:lineRule="auto"/>
            </w:pPr>
            <w:r w:rsidRPr="00036BA0">
              <w:t>Essential Monthly Car User Allowance</w:t>
            </w:r>
          </w:p>
          <w:p w:rsidR="00C6483A" w:rsidRPr="00036BA0" w:rsidRDefault="00C6483A" w:rsidP="00C6483A">
            <w:pPr>
              <w:spacing w:line="276" w:lineRule="auto"/>
              <w:rPr>
                <w:i/>
                <w:iCs/>
              </w:rPr>
            </w:pPr>
          </w:p>
          <w:p w:rsidR="00365C93" w:rsidRPr="00036BA0" w:rsidRDefault="00C6483A" w:rsidP="00395C1F">
            <w:pPr>
              <w:spacing w:line="276" w:lineRule="auto"/>
              <w:rPr>
                <w:i/>
                <w:iCs/>
              </w:rPr>
            </w:pPr>
            <w:r w:rsidRPr="00036BA0">
              <w:rPr>
                <w:i/>
                <w:iCs/>
              </w:rPr>
              <w:t xml:space="preserve">For further information about all the benefits we offer, please click </w:t>
            </w:r>
            <w:hyperlink r:id="rId13" w:history="1">
              <w:r w:rsidRPr="00036BA0">
                <w:rPr>
                  <w:rStyle w:val="Hyperlink"/>
                  <w:i/>
                  <w:iCs/>
                </w:rPr>
                <w:t>HERE</w:t>
              </w:r>
            </w:hyperlink>
            <w:r w:rsidRPr="00036BA0">
              <w:rPr>
                <w:i/>
                <w:iCs/>
              </w:rPr>
              <w:t>.</w:t>
            </w:r>
          </w:p>
          <w:p w:rsidR="00365C93" w:rsidRPr="00036BA0" w:rsidRDefault="00365C93" w:rsidP="00395C1F">
            <w:pPr>
              <w:spacing w:line="276" w:lineRule="auto"/>
            </w:pPr>
          </w:p>
        </w:tc>
      </w:tr>
      <w:tr w:rsidR="00365C93" w:rsidRPr="00036BA0" w:rsidTr="00464888">
        <w:trPr>
          <w:gridAfter w:val="2"/>
          <w:wAfter w:w="3117" w:type="dxa"/>
        </w:trPr>
        <w:tc>
          <w:tcPr>
            <w:tcW w:w="9350" w:type="dxa"/>
            <w:gridSpan w:val="2"/>
            <w:tcBorders>
              <w:top w:val="single" w:sz="24" w:space="0" w:color="1BB6FF" w:themeColor="accent1" w:themeTint="99"/>
            </w:tcBorders>
          </w:tcPr>
          <w:p w:rsidR="00A27909" w:rsidRPr="00036BA0" w:rsidRDefault="00464888" w:rsidP="00A27909">
            <w:pPr>
              <w:pStyle w:val="Heading1"/>
              <w:spacing w:line="360" w:lineRule="auto"/>
              <w:rPr>
                <w:lang w:val="en-GB"/>
              </w:rPr>
            </w:pPr>
            <w:r w:rsidRPr="00036BA0">
              <w:rPr>
                <w:lang w:val="en-GB"/>
              </w:rPr>
              <w:t xml:space="preserve">About the Job </w:t>
            </w:r>
          </w:p>
        </w:tc>
      </w:tr>
      <w:tr w:rsidR="00464888" w:rsidRPr="00036BA0" w:rsidTr="00464888">
        <w:trPr>
          <w:gridAfter w:val="2"/>
          <w:wAfter w:w="3117" w:type="dxa"/>
        </w:trPr>
        <w:tc>
          <w:tcPr>
            <w:tcW w:w="9350" w:type="dxa"/>
            <w:gridSpan w:val="2"/>
          </w:tcPr>
          <w:p w:rsidR="00410D60" w:rsidRPr="00036BA0" w:rsidRDefault="00410D60" w:rsidP="00410D60">
            <w:pPr>
              <w:spacing w:line="276" w:lineRule="auto"/>
              <w:rPr>
                <w:lang w:val="en-GB"/>
              </w:rPr>
            </w:pPr>
            <w:r w:rsidRPr="00036BA0">
              <w:rPr>
                <w:lang w:val="en-GB"/>
              </w:rPr>
              <w:t xml:space="preserve">As an Advanced Practitioner, </w:t>
            </w:r>
            <w:r w:rsidR="003F23E5" w:rsidRPr="00036BA0">
              <w:rPr>
                <w:lang w:val="en-GB"/>
              </w:rPr>
              <w:t xml:space="preserve">You will provide expert safeguarding and practice support to practitioners and managers, through coaching, consultation and workforce development activity, ensuring high standards of practice and positive outcomes for children and families in Halton. </w:t>
            </w:r>
            <w:r w:rsidRPr="00036BA0">
              <w:rPr>
                <w:lang w:val="en-GB"/>
              </w:rPr>
              <w:t xml:space="preserve"> As a mentor and role model, they will support colleagues’ development, promote evidence-informed practice, and assist the </w:t>
            </w:r>
            <w:r w:rsidR="0004678A" w:rsidRPr="00036BA0">
              <w:rPr>
                <w:lang w:val="en-GB"/>
              </w:rPr>
              <w:t>Social Work Academy</w:t>
            </w:r>
            <w:r w:rsidRPr="00036BA0">
              <w:rPr>
                <w:lang w:val="en-GB"/>
              </w:rPr>
              <w:t xml:space="preserve"> in delivering high-quality, child-focused </w:t>
            </w:r>
            <w:r w:rsidR="0004678A" w:rsidRPr="00036BA0">
              <w:rPr>
                <w:lang w:val="en-GB"/>
              </w:rPr>
              <w:t xml:space="preserve">programmes </w:t>
            </w:r>
            <w:r w:rsidRPr="00036BA0">
              <w:rPr>
                <w:lang w:val="en-GB"/>
              </w:rPr>
              <w:t>that are timely, effective, and aligned with best practice.</w:t>
            </w:r>
          </w:p>
          <w:p w:rsidR="00410D60" w:rsidRPr="00036BA0" w:rsidRDefault="00410D60" w:rsidP="003329C7">
            <w:pPr>
              <w:spacing w:line="276" w:lineRule="auto"/>
              <w:rPr>
                <w:lang w:val="en-GB"/>
              </w:rPr>
            </w:pPr>
          </w:p>
          <w:p w:rsidR="007807FB" w:rsidRPr="00036BA0" w:rsidRDefault="007807FB" w:rsidP="003329C7">
            <w:pPr>
              <w:spacing w:line="276" w:lineRule="auto"/>
            </w:pPr>
            <w:r w:rsidRPr="00036BA0">
              <w:t>More specific responsibilities include</w:t>
            </w:r>
            <w:r w:rsidR="002A0AC2" w:rsidRPr="00036BA0">
              <w:t>:</w:t>
            </w:r>
          </w:p>
          <w:p w:rsidR="00410D60" w:rsidRPr="00036BA0" w:rsidRDefault="0004678A" w:rsidP="00410D60">
            <w:pPr>
              <w:pStyle w:val="ListParagraph"/>
              <w:numPr>
                <w:ilvl w:val="0"/>
                <w:numId w:val="24"/>
              </w:numPr>
              <w:spacing w:line="276" w:lineRule="auto"/>
              <w:rPr>
                <w:lang w:val="en-GB"/>
              </w:rPr>
            </w:pPr>
            <w:r w:rsidRPr="00036BA0">
              <w:rPr>
                <w:lang w:val="en-GB"/>
              </w:rPr>
              <w:t>Lead the design and delivery of advanced learning and development programmes, providing specialist expertise to support workforce capability, professional curiosity and evidence-informed practice.</w:t>
            </w:r>
          </w:p>
          <w:p w:rsidR="00410D60" w:rsidRPr="00036BA0" w:rsidRDefault="00410D60" w:rsidP="00410D60">
            <w:pPr>
              <w:numPr>
                <w:ilvl w:val="0"/>
                <w:numId w:val="9"/>
              </w:numPr>
              <w:spacing w:line="276" w:lineRule="auto"/>
              <w:rPr>
                <w:lang w:val="en-GB"/>
              </w:rPr>
            </w:pPr>
            <w:r w:rsidRPr="00036BA0">
              <w:rPr>
                <w:lang w:val="en-GB"/>
              </w:rPr>
              <w:t>.</w:t>
            </w:r>
            <w:r w:rsidR="0004678A" w:rsidRPr="00036BA0">
              <w:rPr>
                <w:lang w:val="en-GB"/>
              </w:rPr>
              <w:t xml:space="preserve"> Lead on the development and implementation of practice standards, learning programmes and quality assurance activity that support effective assessment, planning and intervention across Children's Services.</w:t>
            </w:r>
          </w:p>
          <w:p w:rsidR="00410D60" w:rsidRPr="00036BA0" w:rsidRDefault="00410D60" w:rsidP="00410D60">
            <w:pPr>
              <w:numPr>
                <w:ilvl w:val="0"/>
                <w:numId w:val="9"/>
              </w:numPr>
              <w:spacing w:line="276" w:lineRule="auto"/>
              <w:rPr>
                <w:lang w:val="en-GB"/>
              </w:rPr>
            </w:pPr>
            <w:r w:rsidRPr="00036BA0">
              <w:rPr>
                <w:lang w:val="en-GB"/>
              </w:rPr>
              <w:t>Ensure the voice of the child is central to all practice, planning, and decision-making, promoting child-focused and relationship-based interventions.</w:t>
            </w:r>
          </w:p>
          <w:p w:rsidR="00410D60" w:rsidRPr="00036BA0" w:rsidRDefault="00410D60" w:rsidP="00410D60">
            <w:pPr>
              <w:numPr>
                <w:ilvl w:val="0"/>
                <w:numId w:val="9"/>
              </w:numPr>
              <w:spacing w:line="276" w:lineRule="auto"/>
              <w:rPr>
                <w:lang w:val="en-GB"/>
              </w:rPr>
            </w:pPr>
            <w:r w:rsidRPr="00036BA0">
              <w:rPr>
                <w:lang w:val="en-GB"/>
              </w:rPr>
              <w:t>Provide professional guidance, support, and consultation to colleagues, students, and newly qualified social workers, fostering a culture of learning, reflection, and continuous improvement.</w:t>
            </w:r>
          </w:p>
          <w:p w:rsidR="00410D60" w:rsidRPr="00036BA0" w:rsidRDefault="0004678A" w:rsidP="00410D60">
            <w:pPr>
              <w:numPr>
                <w:ilvl w:val="0"/>
                <w:numId w:val="9"/>
              </w:numPr>
              <w:spacing w:line="276" w:lineRule="auto"/>
              <w:rPr>
                <w:lang w:val="en-GB"/>
              </w:rPr>
            </w:pPr>
            <w:r w:rsidRPr="00036BA0">
              <w:rPr>
                <w:lang w:val="en-GB"/>
              </w:rPr>
              <w:t xml:space="preserve">Act as a workforce development coach and assessor </w:t>
            </w:r>
            <w:r w:rsidR="00410D60" w:rsidRPr="00036BA0">
              <w:rPr>
                <w:lang w:val="en-GB"/>
              </w:rPr>
              <w:t>, supporting the induction, training, and development of staff through coaching, mentoring, reflective supervision, and leading training initiatives.</w:t>
            </w:r>
          </w:p>
          <w:p w:rsidR="00410D60" w:rsidRPr="00036BA0" w:rsidRDefault="00410D60" w:rsidP="00410D60">
            <w:pPr>
              <w:numPr>
                <w:ilvl w:val="0"/>
                <w:numId w:val="9"/>
              </w:numPr>
              <w:spacing w:line="276" w:lineRule="auto"/>
              <w:rPr>
                <w:lang w:val="en-GB"/>
              </w:rPr>
            </w:pPr>
            <w:r w:rsidRPr="00036BA0">
              <w:rPr>
                <w:lang w:val="en-GB"/>
              </w:rPr>
              <w:t xml:space="preserve">Deputise for the </w:t>
            </w:r>
            <w:r w:rsidR="003F23E5" w:rsidRPr="00036BA0">
              <w:rPr>
                <w:lang w:val="en-GB"/>
              </w:rPr>
              <w:t xml:space="preserve">Social Work Academy practice leaders </w:t>
            </w:r>
            <w:r w:rsidRPr="00036BA0">
              <w:rPr>
                <w:lang w:val="en-GB"/>
              </w:rPr>
              <w:t>as required, providing leadership, oversight, and support to ensure continuity of service delivery, quality assurance, and effective team functioning.</w:t>
            </w:r>
          </w:p>
          <w:p w:rsidR="00410D60" w:rsidRPr="00036BA0" w:rsidRDefault="00410D60" w:rsidP="00410D60">
            <w:pPr>
              <w:numPr>
                <w:ilvl w:val="0"/>
                <w:numId w:val="9"/>
              </w:numPr>
              <w:spacing w:line="276" w:lineRule="auto"/>
              <w:rPr>
                <w:lang w:val="en-GB"/>
              </w:rPr>
            </w:pPr>
            <w:r w:rsidRPr="00036BA0">
              <w:rPr>
                <w:lang w:val="en-GB"/>
              </w:rPr>
              <w:t>Promote evidence-informed and best practice approaches, supporting quality assurance activity such as audits, reflective learning reviews, and thematic analysis.</w:t>
            </w:r>
          </w:p>
          <w:p w:rsidR="00410D60" w:rsidRPr="00036BA0" w:rsidRDefault="00410D60" w:rsidP="00410D60">
            <w:pPr>
              <w:numPr>
                <w:ilvl w:val="0"/>
                <w:numId w:val="9"/>
              </w:numPr>
              <w:spacing w:line="276" w:lineRule="auto"/>
              <w:rPr>
                <w:lang w:val="en-GB"/>
              </w:rPr>
            </w:pPr>
            <w:r w:rsidRPr="00036BA0">
              <w:rPr>
                <w:lang w:val="en-GB"/>
              </w:rPr>
              <w:t>Contribute to service development by identifying areas for improvement and embedding learning from research, reviews, inspections, and national policy.</w:t>
            </w:r>
          </w:p>
          <w:p w:rsidR="00410D60" w:rsidRPr="00036BA0" w:rsidRDefault="00410D60" w:rsidP="00410D60">
            <w:pPr>
              <w:numPr>
                <w:ilvl w:val="0"/>
                <w:numId w:val="9"/>
              </w:numPr>
              <w:spacing w:line="276" w:lineRule="auto"/>
              <w:rPr>
                <w:lang w:val="en-GB"/>
              </w:rPr>
            </w:pPr>
            <w:r w:rsidRPr="00036BA0">
              <w:rPr>
                <w:lang w:val="en-GB"/>
              </w:rPr>
              <w:t>Develop and maintain strong multi-agency partnerships, chair complex meetings, and represent the service at professional forums, safeguarding boards, and strategic inter-agency groups.</w:t>
            </w:r>
          </w:p>
          <w:p w:rsidR="003329C7" w:rsidRPr="00036BA0" w:rsidRDefault="003329C7" w:rsidP="00410D60">
            <w:pPr>
              <w:spacing w:line="276" w:lineRule="auto"/>
            </w:pPr>
          </w:p>
        </w:tc>
      </w:tr>
      <w:tr w:rsidR="00365C93" w:rsidRPr="00036BA0" w:rsidTr="00464888">
        <w:trPr>
          <w:gridAfter w:val="2"/>
          <w:wAfter w:w="3117" w:type="dxa"/>
        </w:trPr>
        <w:tc>
          <w:tcPr>
            <w:tcW w:w="9350" w:type="dxa"/>
            <w:gridSpan w:val="2"/>
            <w:tcBorders>
              <w:top w:val="single" w:sz="24" w:space="0" w:color="1BB6FF" w:themeColor="accent1" w:themeTint="99"/>
            </w:tcBorders>
          </w:tcPr>
          <w:p w:rsidR="00365C93" w:rsidRPr="00036BA0" w:rsidRDefault="00464888" w:rsidP="00395C1F">
            <w:pPr>
              <w:pStyle w:val="Heading1"/>
              <w:spacing w:line="360" w:lineRule="auto"/>
            </w:pPr>
            <w:r w:rsidRPr="00036BA0">
              <w:t>About You</w:t>
            </w:r>
          </w:p>
        </w:tc>
      </w:tr>
      <w:tr w:rsidR="00464888" w:rsidTr="007D6326">
        <w:trPr>
          <w:gridAfter w:val="2"/>
          <w:wAfter w:w="3117" w:type="dxa"/>
        </w:trPr>
        <w:tc>
          <w:tcPr>
            <w:tcW w:w="9350" w:type="dxa"/>
            <w:gridSpan w:val="2"/>
          </w:tcPr>
          <w:p w:rsidR="00924729" w:rsidRPr="00036BA0" w:rsidRDefault="00410D60" w:rsidP="00FE52AB">
            <w:pPr>
              <w:spacing w:line="276" w:lineRule="auto"/>
            </w:pPr>
            <w:r w:rsidRPr="00036BA0">
              <w:t xml:space="preserve">As the successful candidate, you will have a </w:t>
            </w:r>
            <w:r w:rsidR="003F23E5" w:rsidRPr="00036BA0">
              <w:t>Degree-level qualification or equivalent professional qualification relevant to children's services, learning and development, workforce development, education, social care, psychology, youth justice or a related field. You will have significant experience of working within children's services and leading practice development, workforce learning, quality assurance or service improvement activity.</w:t>
            </w:r>
            <w:r w:rsidRPr="00036BA0">
              <w:t>  </w:t>
            </w:r>
          </w:p>
          <w:p w:rsidR="008A28B5" w:rsidRPr="00036BA0" w:rsidRDefault="008A28B5" w:rsidP="00FE52AB">
            <w:pPr>
              <w:spacing w:line="276" w:lineRule="auto"/>
            </w:pPr>
          </w:p>
          <w:p w:rsidR="008A28B5" w:rsidRPr="00036BA0" w:rsidRDefault="008A28B5" w:rsidP="00FE52AB">
            <w:pPr>
              <w:spacing w:line="276" w:lineRule="auto"/>
            </w:pPr>
            <w:r w:rsidRPr="00036BA0">
              <w:t xml:space="preserve">In addition </w:t>
            </w:r>
            <w:r w:rsidR="00213E7B" w:rsidRPr="00036BA0">
              <w:t>you</w:t>
            </w:r>
            <w:r w:rsidRPr="00036BA0">
              <w:t xml:space="preserve"> will have:</w:t>
            </w:r>
          </w:p>
          <w:p w:rsidR="00410D60" w:rsidRPr="00036BA0" w:rsidRDefault="00410D60" w:rsidP="00410D60">
            <w:pPr>
              <w:numPr>
                <w:ilvl w:val="0"/>
                <w:numId w:val="9"/>
              </w:numPr>
              <w:spacing w:line="276" w:lineRule="auto"/>
              <w:rPr>
                <w:lang w:val="en-GB"/>
              </w:rPr>
            </w:pPr>
            <w:r w:rsidRPr="00036BA0">
              <w:rPr>
                <w:lang w:val="en-GB"/>
              </w:rPr>
              <w:t>Evidence of advanced practice skills in complex assessments, direct work with children, and risk management.  </w:t>
            </w:r>
          </w:p>
          <w:p w:rsidR="00410D60" w:rsidRPr="00036BA0" w:rsidRDefault="00410D60" w:rsidP="00410D60">
            <w:pPr>
              <w:numPr>
                <w:ilvl w:val="0"/>
                <w:numId w:val="9"/>
              </w:numPr>
              <w:spacing w:line="276" w:lineRule="auto"/>
              <w:rPr>
                <w:lang w:val="en-GB"/>
              </w:rPr>
            </w:pPr>
            <w:r w:rsidRPr="00036BA0">
              <w:rPr>
                <w:lang w:val="en-GB"/>
              </w:rPr>
              <w:t>Experience of mentoring, supervising, or supporting colleagues and/or students.  </w:t>
            </w:r>
          </w:p>
          <w:p w:rsidR="00410D60" w:rsidRPr="00036BA0" w:rsidRDefault="00410D60" w:rsidP="00410D60">
            <w:pPr>
              <w:numPr>
                <w:ilvl w:val="0"/>
                <w:numId w:val="9"/>
              </w:numPr>
              <w:spacing w:line="276" w:lineRule="auto"/>
              <w:rPr>
                <w:lang w:val="en-GB"/>
              </w:rPr>
            </w:pPr>
            <w:r w:rsidRPr="00036BA0">
              <w:rPr>
                <w:lang w:val="en-GB"/>
              </w:rPr>
              <w:t>Strong knowledge of legislation (Children Act 1989/2004, Working Together, Care Planning Regulations, etc.).  </w:t>
            </w:r>
          </w:p>
          <w:p w:rsidR="00410D60" w:rsidRPr="00036BA0" w:rsidRDefault="00410D60" w:rsidP="00410D60">
            <w:pPr>
              <w:numPr>
                <w:ilvl w:val="0"/>
                <w:numId w:val="9"/>
              </w:numPr>
              <w:spacing w:line="276" w:lineRule="auto"/>
              <w:rPr>
                <w:lang w:val="en-GB"/>
              </w:rPr>
            </w:pPr>
            <w:r w:rsidRPr="00036BA0">
              <w:rPr>
                <w:lang w:val="en-GB"/>
              </w:rPr>
              <w:t>Excellent communication, negotiation, influencing skills with professional leadership and role modelling.  </w:t>
            </w:r>
          </w:p>
          <w:p w:rsidR="00410D60" w:rsidRPr="00036BA0" w:rsidRDefault="003F23E5" w:rsidP="00410D60">
            <w:pPr>
              <w:numPr>
                <w:ilvl w:val="0"/>
                <w:numId w:val="9"/>
              </w:numPr>
              <w:spacing w:line="276" w:lineRule="auto"/>
              <w:rPr>
                <w:lang w:val="en-GB"/>
              </w:rPr>
            </w:pPr>
            <w:r w:rsidRPr="00036BA0">
              <w:rPr>
                <w:lang w:val="en-GB"/>
              </w:rPr>
              <w:t>Experience and/or qualification in workforce development, coaching, mentoring, assessment or learning facilitation</w:t>
            </w:r>
          </w:p>
          <w:p w:rsidR="00410D60" w:rsidRPr="00036BA0" w:rsidRDefault="00410D60" w:rsidP="00410D60">
            <w:pPr>
              <w:numPr>
                <w:ilvl w:val="0"/>
                <w:numId w:val="9"/>
              </w:numPr>
              <w:spacing w:line="276" w:lineRule="auto"/>
              <w:rPr>
                <w:lang w:val="en-GB"/>
              </w:rPr>
            </w:pPr>
            <w:r w:rsidRPr="00036BA0">
              <w:rPr>
                <w:lang w:val="en-GB"/>
              </w:rPr>
              <w:t>Experience of contributing to service development, policy, or quality assurance.  </w:t>
            </w:r>
          </w:p>
          <w:p w:rsidR="008A28B5" w:rsidRPr="00036BA0" w:rsidRDefault="00410D60" w:rsidP="00410D60">
            <w:pPr>
              <w:numPr>
                <w:ilvl w:val="0"/>
                <w:numId w:val="9"/>
              </w:numPr>
              <w:spacing w:line="276" w:lineRule="auto"/>
              <w:rPr>
                <w:lang w:val="en-GB"/>
              </w:rPr>
            </w:pPr>
            <w:r w:rsidRPr="00036BA0">
              <w:rPr>
                <w:lang w:val="en-GB"/>
              </w:rPr>
              <w:t>Ability to deputise for managers when required, including representing the service, supporting decision-making, and contributing to operational oversight.</w:t>
            </w:r>
          </w:p>
          <w:p w:rsidR="00410D60" w:rsidRPr="00036BA0" w:rsidRDefault="00410D60" w:rsidP="00410D60">
            <w:pPr>
              <w:numPr>
                <w:ilvl w:val="0"/>
                <w:numId w:val="9"/>
              </w:numPr>
              <w:spacing w:line="276" w:lineRule="auto"/>
              <w:rPr>
                <w:lang w:val="en-GB"/>
              </w:rPr>
            </w:pPr>
            <w:r w:rsidRPr="00036BA0">
              <w:t>Experience of contributing to service development, policy, or quality assurance. </w:t>
            </w:r>
          </w:p>
          <w:p w:rsidR="00410D60" w:rsidRPr="00036BA0" w:rsidRDefault="00410D60" w:rsidP="00410D60">
            <w:pPr>
              <w:numPr>
                <w:ilvl w:val="0"/>
                <w:numId w:val="9"/>
              </w:numPr>
              <w:spacing w:line="276" w:lineRule="auto"/>
              <w:rPr>
                <w:lang w:val="en-GB"/>
              </w:rPr>
            </w:pPr>
            <w:r w:rsidRPr="00036BA0">
              <w:rPr>
                <w:lang w:val="en-GB"/>
              </w:rPr>
              <w:t>Additional specialist training (e.g., systemic practice, therapeutic interventions, trauma-informed practice).  </w:t>
            </w:r>
          </w:p>
          <w:p w:rsidR="00410D60" w:rsidRPr="00036BA0" w:rsidRDefault="00410D60" w:rsidP="00410D60">
            <w:pPr>
              <w:numPr>
                <w:ilvl w:val="0"/>
                <w:numId w:val="9"/>
              </w:numPr>
              <w:spacing w:line="276" w:lineRule="auto"/>
              <w:rPr>
                <w:lang w:val="en-GB"/>
              </w:rPr>
            </w:pPr>
            <w:r w:rsidRPr="00036BA0">
              <w:rPr>
                <w:lang w:val="en-GB"/>
              </w:rPr>
              <w:t>Shadowing experience within partner agencies such as Education services or CAHMS.  </w:t>
            </w:r>
          </w:p>
          <w:p w:rsidR="00410D60" w:rsidRPr="00036BA0" w:rsidRDefault="00410D60" w:rsidP="00410D60">
            <w:pPr>
              <w:numPr>
                <w:ilvl w:val="0"/>
                <w:numId w:val="9"/>
              </w:numPr>
              <w:spacing w:line="276" w:lineRule="auto"/>
              <w:rPr>
                <w:lang w:val="en-GB"/>
              </w:rPr>
            </w:pPr>
            <w:r w:rsidRPr="00036BA0">
              <w:rPr>
                <w:lang w:val="en-GB"/>
              </w:rPr>
              <w:t>Experience of critical thinking, reflective and children-centred practice.</w:t>
            </w:r>
          </w:p>
          <w:p w:rsidR="00181676" w:rsidRPr="00036BA0" w:rsidRDefault="00181676" w:rsidP="00181676">
            <w:pPr>
              <w:spacing w:line="276" w:lineRule="auto"/>
              <w:ind w:left="720"/>
            </w:pPr>
          </w:p>
          <w:p w:rsidR="00EC745A" w:rsidRPr="00036BA0" w:rsidRDefault="00EC745A" w:rsidP="00FE52AB">
            <w:pPr>
              <w:spacing w:line="276" w:lineRule="auto"/>
            </w:pPr>
            <w:r w:rsidRPr="00036BA0">
              <w:t>As this role involves regular travel across the borough and sometimes further afield, a driving license and access to a vehicle are essential requirements.  Where appropriate, reasonable adjustments will be made in accordance with the provisions of the Equality Act.</w:t>
            </w:r>
          </w:p>
          <w:p w:rsidR="00EC745A" w:rsidRPr="00036BA0" w:rsidRDefault="00EC745A" w:rsidP="00FE52AB">
            <w:pPr>
              <w:spacing w:line="276" w:lineRule="auto"/>
            </w:pPr>
          </w:p>
          <w:p w:rsidR="00814BD7" w:rsidRDefault="008122A4" w:rsidP="00FE52AB">
            <w:pPr>
              <w:spacing w:line="276" w:lineRule="auto"/>
            </w:pPr>
            <w:r w:rsidRPr="00036BA0">
              <w:t>The Council and its schools are committed to safeguarding and promoting the welfare of children, young people and adults and expect all staff, workers and volunteers to share its commitment.</w:t>
            </w:r>
          </w:p>
        </w:tc>
      </w:tr>
      <w:tr w:rsidR="00464888" w:rsidTr="00602898">
        <w:trPr>
          <w:gridAfter w:val="1"/>
          <w:wAfter w:w="157" w:type="dxa"/>
        </w:trPr>
        <w:tc>
          <w:tcPr>
            <w:tcW w:w="9350" w:type="dxa"/>
            <w:gridSpan w:val="2"/>
          </w:tcPr>
          <w:p w:rsidR="00464888" w:rsidRDefault="00464888" w:rsidP="00E301C7"/>
        </w:tc>
        <w:tc>
          <w:tcPr>
            <w:tcW w:w="2960" w:type="dxa"/>
          </w:tcPr>
          <w:p w:rsidR="00464888" w:rsidRDefault="00464888"/>
        </w:tc>
      </w:tr>
      <w:tr w:rsidR="00464888" w:rsidTr="0062364F">
        <w:tc>
          <w:tcPr>
            <w:tcW w:w="9350" w:type="dxa"/>
            <w:gridSpan w:val="2"/>
            <w:tcBorders>
              <w:top w:val="single" w:sz="24" w:space="0" w:color="1BB6FF" w:themeColor="accent1" w:themeTint="99"/>
            </w:tcBorders>
          </w:tcPr>
          <w:p w:rsidR="00464888" w:rsidRDefault="00464888" w:rsidP="00E301C7"/>
        </w:tc>
        <w:tc>
          <w:tcPr>
            <w:tcW w:w="3117" w:type="dxa"/>
            <w:gridSpan w:val="2"/>
          </w:tcPr>
          <w:p w:rsidR="00464888" w:rsidRDefault="00464888"/>
        </w:tc>
      </w:tr>
      <w:tr w:rsidR="00464888" w:rsidTr="00464888">
        <w:trPr>
          <w:gridAfter w:val="2"/>
          <w:wAfter w:w="3117" w:type="dxa"/>
          <w:trHeight w:val="333"/>
        </w:trPr>
        <w:tc>
          <w:tcPr>
            <w:tcW w:w="9350" w:type="dxa"/>
            <w:gridSpan w:val="2"/>
          </w:tcPr>
          <w:p w:rsidR="00464888" w:rsidRDefault="00464888" w:rsidP="0009529B">
            <w:pPr>
              <w:jc w:val="right"/>
            </w:pPr>
          </w:p>
        </w:tc>
      </w:tr>
    </w:tbl>
    <w:p w:rsidR="00B97621" w:rsidRPr="00E301C7" w:rsidRDefault="00B97621" w:rsidP="00395C1F"/>
    <w:sectPr w:rsidR="00B97621" w:rsidRPr="00E301C7" w:rsidSect="00F84CC7">
      <w:pgSz w:w="12240" w:h="15840" w:code="1"/>
      <w:pgMar w:top="1440" w:right="1080" w:bottom="1440" w:left="108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7B98" w:rsidRDefault="005B7B98" w:rsidP="00BC73FC">
      <w:r>
        <w:separator/>
      </w:r>
    </w:p>
  </w:endnote>
  <w:endnote w:type="continuationSeparator" w:id="0">
    <w:p w:rsidR="005B7B98" w:rsidRDefault="005B7B98" w:rsidP="00BC73FC">
      <w:r>
        <w:continuationSeparator/>
      </w:r>
    </w:p>
  </w:endnote>
  <w:endnote w:type="continuationNotice" w:id="1">
    <w:p w:rsidR="005B7B98" w:rsidRDefault="005B7B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7B98" w:rsidRDefault="005B7B98" w:rsidP="00BC73FC">
      <w:r>
        <w:separator/>
      </w:r>
    </w:p>
  </w:footnote>
  <w:footnote w:type="continuationSeparator" w:id="0">
    <w:p w:rsidR="005B7B98" w:rsidRDefault="005B7B98" w:rsidP="00BC73FC">
      <w:r>
        <w:continuationSeparator/>
      </w:r>
    </w:p>
  </w:footnote>
  <w:footnote w:type="continuationNotice" w:id="1">
    <w:p w:rsidR="005B7B98" w:rsidRDefault="005B7B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692019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DB65B3"/>
    <w:multiLevelType w:val="hybridMultilevel"/>
    <w:tmpl w:val="9E34B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E33FD"/>
    <w:multiLevelType w:val="multilevel"/>
    <w:tmpl w:val="78EA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622D06"/>
    <w:multiLevelType w:val="hybridMultilevel"/>
    <w:tmpl w:val="E954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6087C"/>
    <w:multiLevelType w:val="multilevel"/>
    <w:tmpl w:val="43BA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30EAF"/>
    <w:multiLevelType w:val="hybridMultilevel"/>
    <w:tmpl w:val="E064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D80533"/>
    <w:multiLevelType w:val="multilevel"/>
    <w:tmpl w:val="2DB2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FE3FBA"/>
    <w:multiLevelType w:val="multilevel"/>
    <w:tmpl w:val="12F0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D36168"/>
    <w:multiLevelType w:val="multilevel"/>
    <w:tmpl w:val="52BAFD64"/>
    <w:lvl w:ilvl="0">
      <w:start w:val="1"/>
      <w:numFmt w:val="bullet"/>
      <w:lvlText w:val=""/>
      <w:lvlJc w:val="left"/>
      <w:pPr>
        <w:ind w:left="360" w:hanging="360"/>
      </w:pPr>
      <w:rPr>
        <w:rFonts w:ascii="Symbol" w:hAnsi="Symbol" w:hint="default"/>
        <w:color w:val="005982"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9" w15:restartNumberingAfterBreak="0">
    <w:nsid w:val="283002A9"/>
    <w:multiLevelType w:val="multilevel"/>
    <w:tmpl w:val="8F1A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AC4B29"/>
    <w:multiLevelType w:val="multilevel"/>
    <w:tmpl w:val="739A7E84"/>
    <w:styleLink w:val="CurrentList1"/>
    <w:lvl w:ilvl="0">
      <w:start w:val="1"/>
      <w:numFmt w:val="bullet"/>
      <w:lvlText w:val=""/>
      <w:lvlJc w:val="left"/>
      <w:pPr>
        <w:ind w:left="360" w:hanging="360"/>
      </w:pPr>
      <w:rPr>
        <w:rFonts w:ascii="Symbol" w:hAnsi="Symbol" w:hint="default"/>
        <w:color w:val="005982"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2EFD49EA"/>
    <w:multiLevelType w:val="multilevel"/>
    <w:tmpl w:val="9E8E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DC5AF8"/>
    <w:multiLevelType w:val="multilevel"/>
    <w:tmpl w:val="4206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B81F0C"/>
    <w:multiLevelType w:val="multilevel"/>
    <w:tmpl w:val="52BAFD64"/>
    <w:styleLink w:val="CurrentList2"/>
    <w:lvl w:ilvl="0">
      <w:start w:val="1"/>
      <w:numFmt w:val="bullet"/>
      <w:lvlText w:val=""/>
      <w:lvlJc w:val="left"/>
      <w:pPr>
        <w:ind w:left="360" w:hanging="360"/>
      </w:pPr>
      <w:rPr>
        <w:rFonts w:ascii="Symbol" w:hAnsi="Symbol" w:hint="default"/>
        <w:color w:val="005982"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4" w15:restartNumberingAfterBreak="0">
    <w:nsid w:val="46167C6E"/>
    <w:multiLevelType w:val="multilevel"/>
    <w:tmpl w:val="AD0E61B2"/>
    <w:lvl w:ilvl="0">
      <w:start w:val="1"/>
      <w:numFmt w:val="bullet"/>
      <w:pStyle w:val="ListBullet-Blue"/>
      <w:lvlText w:val=""/>
      <w:lvlJc w:val="left"/>
      <w:pPr>
        <w:ind w:left="360" w:hanging="360"/>
      </w:pPr>
      <w:rPr>
        <w:rFonts w:ascii="Symbol" w:hAnsi="Symbol" w:hint="default"/>
        <w:color w:val="00A94F" w:themeColor="accent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5" w15:restartNumberingAfterBreak="0">
    <w:nsid w:val="4A171404"/>
    <w:multiLevelType w:val="multilevel"/>
    <w:tmpl w:val="46D0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F72F0F"/>
    <w:multiLevelType w:val="multilevel"/>
    <w:tmpl w:val="0292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138F8"/>
    <w:multiLevelType w:val="hybridMultilevel"/>
    <w:tmpl w:val="717A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6752B"/>
    <w:multiLevelType w:val="hybridMultilevel"/>
    <w:tmpl w:val="A41E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5A43C6"/>
    <w:multiLevelType w:val="multilevel"/>
    <w:tmpl w:val="7EBC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C72EF3"/>
    <w:multiLevelType w:val="multilevel"/>
    <w:tmpl w:val="D6A6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7A6547"/>
    <w:multiLevelType w:val="multilevel"/>
    <w:tmpl w:val="23EC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527902"/>
    <w:multiLevelType w:val="multilevel"/>
    <w:tmpl w:val="59B4DF60"/>
    <w:lvl w:ilvl="0">
      <w:start w:val="1"/>
      <w:numFmt w:val="bullet"/>
      <w:pStyle w:val="ListBullet-Green"/>
      <w:lvlText w:val=""/>
      <w:lvlJc w:val="left"/>
      <w:pPr>
        <w:ind w:left="360" w:hanging="360"/>
      </w:pPr>
      <w:rPr>
        <w:rFonts w:ascii="Symbol" w:hAnsi="Symbol" w:hint="default"/>
        <w:color w:val="F58326" w:themeColor="accent3"/>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num w:numId="1" w16cid:durableId="1913461851">
    <w:abstractNumId w:val="8"/>
  </w:num>
  <w:num w:numId="2" w16cid:durableId="2120370501">
    <w:abstractNumId w:val="0"/>
  </w:num>
  <w:num w:numId="3" w16cid:durableId="354313468">
    <w:abstractNumId w:val="0"/>
  </w:num>
  <w:num w:numId="4" w16cid:durableId="222906834">
    <w:abstractNumId w:val="10"/>
  </w:num>
  <w:num w:numId="5" w16cid:durableId="984242123">
    <w:abstractNumId w:val="14"/>
  </w:num>
  <w:num w:numId="6" w16cid:durableId="854002118">
    <w:abstractNumId w:val="13"/>
  </w:num>
  <w:num w:numId="7" w16cid:durableId="9643203">
    <w:abstractNumId w:val="22"/>
  </w:num>
  <w:num w:numId="8" w16cid:durableId="2094618771">
    <w:abstractNumId w:val="17"/>
  </w:num>
  <w:num w:numId="9" w16cid:durableId="1866013986">
    <w:abstractNumId w:val="18"/>
  </w:num>
  <w:num w:numId="10" w16cid:durableId="948005912">
    <w:abstractNumId w:val="5"/>
  </w:num>
  <w:num w:numId="11" w16cid:durableId="1186291718">
    <w:abstractNumId w:val="1"/>
  </w:num>
  <w:num w:numId="12" w16cid:durableId="2114011035">
    <w:abstractNumId w:val="2"/>
  </w:num>
  <w:num w:numId="13" w16cid:durableId="889268224">
    <w:abstractNumId w:val="19"/>
  </w:num>
  <w:num w:numId="14" w16cid:durableId="1943221786">
    <w:abstractNumId w:val="15"/>
  </w:num>
  <w:num w:numId="15" w16cid:durableId="17393087">
    <w:abstractNumId w:val="11"/>
  </w:num>
  <w:num w:numId="16" w16cid:durableId="79496472">
    <w:abstractNumId w:val="4"/>
  </w:num>
  <w:num w:numId="17" w16cid:durableId="1190876401">
    <w:abstractNumId w:val="9"/>
  </w:num>
  <w:num w:numId="18" w16cid:durableId="1516726489">
    <w:abstractNumId w:val="21"/>
  </w:num>
  <w:num w:numId="19" w16cid:durableId="1519809597">
    <w:abstractNumId w:val="6"/>
  </w:num>
  <w:num w:numId="20" w16cid:durableId="1106654369">
    <w:abstractNumId w:val="7"/>
  </w:num>
  <w:num w:numId="21" w16cid:durableId="855311505">
    <w:abstractNumId w:val="16"/>
  </w:num>
  <w:num w:numId="22" w16cid:durableId="1128014861">
    <w:abstractNumId w:val="20"/>
  </w:num>
  <w:num w:numId="23" w16cid:durableId="444471535">
    <w:abstractNumId w:val="12"/>
  </w:num>
  <w:num w:numId="24" w16cid:durableId="230427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5FE"/>
    <w:rsid w:val="000145F9"/>
    <w:rsid w:val="000275E3"/>
    <w:rsid w:val="00036BA0"/>
    <w:rsid w:val="0004678A"/>
    <w:rsid w:val="00060551"/>
    <w:rsid w:val="000761F2"/>
    <w:rsid w:val="0009529B"/>
    <w:rsid w:val="000E1C8B"/>
    <w:rsid w:val="000E4643"/>
    <w:rsid w:val="0010498C"/>
    <w:rsid w:val="001360EF"/>
    <w:rsid w:val="00141C6D"/>
    <w:rsid w:val="0016524D"/>
    <w:rsid w:val="001806C6"/>
    <w:rsid w:val="00180710"/>
    <w:rsid w:val="00181676"/>
    <w:rsid w:val="001C6CDA"/>
    <w:rsid w:val="001D7755"/>
    <w:rsid w:val="001F46F6"/>
    <w:rsid w:val="00213E7B"/>
    <w:rsid w:val="002141F8"/>
    <w:rsid w:val="00226843"/>
    <w:rsid w:val="0024328B"/>
    <w:rsid w:val="002466AB"/>
    <w:rsid w:val="00246D98"/>
    <w:rsid w:val="00281B02"/>
    <w:rsid w:val="002A0AC2"/>
    <w:rsid w:val="002D755E"/>
    <w:rsid w:val="002F6FC8"/>
    <w:rsid w:val="0030456C"/>
    <w:rsid w:val="003212C8"/>
    <w:rsid w:val="003329C7"/>
    <w:rsid w:val="003551E1"/>
    <w:rsid w:val="00365C93"/>
    <w:rsid w:val="00372BB5"/>
    <w:rsid w:val="003955FE"/>
    <w:rsid w:val="00395C1F"/>
    <w:rsid w:val="003A0A86"/>
    <w:rsid w:val="003C60F7"/>
    <w:rsid w:val="003D4D87"/>
    <w:rsid w:val="003F23E5"/>
    <w:rsid w:val="00410D60"/>
    <w:rsid w:val="00450AB6"/>
    <w:rsid w:val="004600FA"/>
    <w:rsid w:val="00464888"/>
    <w:rsid w:val="00480FAD"/>
    <w:rsid w:val="004A6BB1"/>
    <w:rsid w:val="004A77DA"/>
    <w:rsid w:val="004A796F"/>
    <w:rsid w:val="004C6BAA"/>
    <w:rsid w:val="00515D95"/>
    <w:rsid w:val="0053799E"/>
    <w:rsid w:val="00561A2C"/>
    <w:rsid w:val="00577543"/>
    <w:rsid w:val="005A4D05"/>
    <w:rsid w:val="005B7B98"/>
    <w:rsid w:val="005E0795"/>
    <w:rsid w:val="005E6612"/>
    <w:rsid w:val="005E760C"/>
    <w:rsid w:val="006126B9"/>
    <w:rsid w:val="00647C3A"/>
    <w:rsid w:val="00677A30"/>
    <w:rsid w:val="0068134D"/>
    <w:rsid w:val="00695CD1"/>
    <w:rsid w:val="006C0E64"/>
    <w:rsid w:val="006C4D8D"/>
    <w:rsid w:val="006C78E7"/>
    <w:rsid w:val="006D4B28"/>
    <w:rsid w:val="006D50C6"/>
    <w:rsid w:val="006F64DF"/>
    <w:rsid w:val="00700D4D"/>
    <w:rsid w:val="007079B0"/>
    <w:rsid w:val="00710C22"/>
    <w:rsid w:val="00713365"/>
    <w:rsid w:val="00724932"/>
    <w:rsid w:val="00763784"/>
    <w:rsid w:val="00767AB7"/>
    <w:rsid w:val="0077366E"/>
    <w:rsid w:val="007807FB"/>
    <w:rsid w:val="007840DF"/>
    <w:rsid w:val="00793DB6"/>
    <w:rsid w:val="007C27DD"/>
    <w:rsid w:val="007C3222"/>
    <w:rsid w:val="007E1F95"/>
    <w:rsid w:val="007F6D8B"/>
    <w:rsid w:val="007F737F"/>
    <w:rsid w:val="008122A4"/>
    <w:rsid w:val="00814BD7"/>
    <w:rsid w:val="00830561"/>
    <w:rsid w:val="0089153F"/>
    <w:rsid w:val="008A28B5"/>
    <w:rsid w:val="008C5BB7"/>
    <w:rsid w:val="008C7A76"/>
    <w:rsid w:val="008D29E5"/>
    <w:rsid w:val="008D57B9"/>
    <w:rsid w:val="008D7B6F"/>
    <w:rsid w:val="008E169C"/>
    <w:rsid w:val="00902AB1"/>
    <w:rsid w:val="00917803"/>
    <w:rsid w:val="00924729"/>
    <w:rsid w:val="00966E71"/>
    <w:rsid w:val="00982CF7"/>
    <w:rsid w:val="0098361A"/>
    <w:rsid w:val="009B45BF"/>
    <w:rsid w:val="009B7438"/>
    <w:rsid w:val="009E59D7"/>
    <w:rsid w:val="00A27909"/>
    <w:rsid w:val="00A405BB"/>
    <w:rsid w:val="00A50F8D"/>
    <w:rsid w:val="00A57756"/>
    <w:rsid w:val="00A9292C"/>
    <w:rsid w:val="00AB0893"/>
    <w:rsid w:val="00AC7DE3"/>
    <w:rsid w:val="00AE230E"/>
    <w:rsid w:val="00AF536B"/>
    <w:rsid w:val="00B03030"/>
    <w:rsid w:val="00B14D8F"/>
    <w:rsid w:val="00B6029A"/>
    <w:rsid w:val="00B6431B"/>
    <w:rsid w:val="00B824D6"/>
    <w:rsid w:val="00B905A5"/>
    <w:rsid w:val="00B91C7E"/>
    <w:rsid w:val="00B97621"/>
    <w:rsid w:val="00BA7BC6"/>
    <w:rsid w:val="00BC73FC"/>
    <w:rsid w:val="00BD151D"/>
    <w:rsid w:val="00BD6187"/>
    <w:rsid w:val="00C107EE"/>
    <w:rsid w:val="00C24ACA"/>
    <w:rsid w:val="00C24C53"/>
    <w:rsid w:val="00C3543B"/>
    <w:rsid w:val="00C42AB0"/>
    <w:rsid w:val="00C43902"/>
    <w:rsid w:val="00C43CC7"/>
    <w:rsid w:val="00C4790C"/>
    <w:rsid w:val="00C57607"/>
    <w:rsid w:val="00C63F91"/>
    <w:rsid w:val="00C6483A"/>
    <w:rsid w:val="00C8790B"/>
    <w:rsid w:val="00C916FE"/>
    <w:rsid w:val="00CC3477"/>
    <w:rsid w:val="00CD3C4E"/>
    <w:rsid w:val="00D12306"/>
    <w:rsid w:val="00D15E96"/>
    <w:rsid w:val="00D27B4A"/>
    <w:rsid w:val="00D33ACE"/>
    <w:rsid w:val="00D3444F"/>
    <w:rsid w:val="00D63C04"/>
    <w:rsid w:val="00D655D1"/>
    <w:rsid w:val="00DB629F"/>
    <w:rsid w:val="00DC65EE"/>
    <w:rsid w:val="00DC6AB5"/>
    <w:rsid w:val="00E14925"/>
    <w:rsid w:val="00E26A54"/>
    <w:rsid w:val="00E301C7"/>
    <w:rsid w:val="00E4076D"/>
    <w:rsid w:val="00E810A5"/>
    <w:rsid w:val="00E95D2E"/>
    <w:rsid w:val="00E97637"/>
    <w:rsid w:val="00EC745A"/>
    <w:rsid w:val="00ED4EB2"/>
    <w:rsid w:val="00EF1947"/>
    <w:rsid w:val="00EF3E9E"/>
    <w:rsid w:val="00EF477D"/>
    <w:rsid w:val="00F10327"/>
    <w:rsid w:val="00F20667"/>
    <w:rsid w:val="00F57C7D"/>
    <w:rsid w:val="00F62465"/>
    <w:rsid w:val="00F81F69"/>
    <w:rsid w:val="00F84CC7"/>
    <w:rsid w:val="00F96FF6"/>
    <w:rsid w:val="00FB032B"/>
    <w:rsid w:val="00FC1B7C"/>
    <w:rsid w:val="00FC7C8D"/>
    <w:rsid w:val="00FD3DF3"/>
    <w:rsid w:val="00FE5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8C427"/>
  <w15:chartTrackingRefBased/>
  <w15:docId w15:val="{451E808E-68EA-41C0-B76E-8A705714D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11" w:unhideWhenUsed="1" w:qFormat="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uiPriority="1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8E7"/>
    <w:rPr>
      <w:color w:val="005A84" w:themeColor="text1"/>
      <w:sz w:val="20"/>
      <w:szCs w:val="22"/>
    </w:rPr>
  </w:style>
  <w:style w:type="paragraph" w:styleId="Heading1">
    <w:name w:val="heading 1"/>
    <w:basedOn w:val="Normal"/>
    <w:next w:val="Normal"/>
    <w:link w:val="Heading1Char"/>
    <w:uiPriority w:val="2"/>
    <w:qFormat/>
    <w:rsid w:val="00763784"/>
    <w:pPr>
      <w:keepNext/>
      <w:keepLines/>
      <w:spacing w:before="360" w:after="200"/>
      <w:outlineLvl w:val="0"/>
    </w:pPr>
    <w:rPr>
      <w:rFonts w:asciiTheme="majorHAnsi" w:eastAsiaTheme="majorEastAsia" w:hAnsiTheme="majorHAnsi" w:cs="Times New Roman (Headings CS)"/>
      <w:caps/>
      <w:color w:val="005982" w:themeColor="accent1"/>
      <w:spacing w:val="20"/>
      <w:sz w:val="32"/>
      <w:szCs w:val="32"/>
    </w:rPr>
  </w:style>
  <w:style w:type="paragraph" w:styleId="Heading2">
    <w:name w:val="heading 2"/>
    <w:basedOn w:val="Normal"/>
    <w:next w:val="Normal"/>
    <w:link w:val="Heading2Char"/>
    <w:uiPriority w:val="3"/>
    <w:qFormat/>
    <w:rsid w:val="00365C93"/>
    <w:pPr>
      <w:keepNext/>
      <w:keepLines/>
      <w:spacing w:after="120"/>
      <w:outlineLvl w:val="1"/>
    </w:pPr>
    <w:rPr>
      <w:rFonts w:eastAsiaTheme="majorEastAsia" w:cstheme="majorBidi"/>
      <w:b/>
      <w:color w:val="0099E2" w:themeColor="text1" w:themeTint="BF"/>
      <w:szCs w:val="26"/>
    </w:rPr>
  </w:style>
  <w:style w:type="paragraph" w:styleId="Heading3">
    <w:name w:val="heading 3"/>
    <w:basedOn w:val="Normal"/>
    <w:next w:val="Normal"/>
    <w:link w:val="Heading3Char"/>
    <w:uiPriority w:val="9"/>
    <w:semiHidden/>
    <w:rsid w:val="00BC73FC"/>
    <w:pPr>
      <w:keepNext/>
      <w:keepLines/>
      <w:spacing w:before="4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763784"/>
    <w:pPr>
      <w:spacing w:after="360"/>
      <w:contextualSpacing/>
    </w:pPr>
    <w:rPr>
      <w:rFonts w:asciiTheme="majorHAnsi" w:eastAsiaTheme="majorEastAsia" w:hAnsiTheme="majorHAnsi" w:cs="Times New Roman (Headings CS)"/>
      <w:caps/>
      <w:color w:val="005982" w:themeColor="accent1"/>
      <w:spacing w:val="10"/>
      <w:kern w:val="28"/>
      <w:sz w:val="44"/>
      <w:szCs w:val="56"/>
    </w:rPr>
  </w:style>
  <w:style w:type="character" w:customStyle="1" w:styleId="TitleChar">
    <w:name w:val="Title Char"/>
    <w:basedOn w:val="DefaultParagraphFont"/>
    <w:link w:val="Title"/>
    <w:uiPriority w:val="1"/>
    <w:rsid w:val="00763784"/>
    <w:rPr>
      <w:rFonts w:asciiTheme="majorHAnsi" w:eastAsiaTheme="majorEastAsia" w:hAnsiTheme="majorHAnsi" w:cs="Times New Roman (Headings CS)"/>
      <w:caps/>
      <w:color w:val="005982" w:themeColor="accent1"/>
      <w:spacing w:val="10"/>
      <w:kern w:val="28"/>
      <w:sz w:val="44"/>
      <w:szCs w:val="56"/>
    </w:rPr>
  </w:style>
  <w:style w:type="character" w:customStyle="1" w:styleId="Heading1Char">
    <w:name w:val="Heading 1 Char"/>
    <w:basedOn w:val="DefaultParagraphFont"/>
    <w:link w:val="Heading1"/>
    <w:uiPriority w:val="2"/>
    <w:rsid w:val="00C57607"/>
    <w:rPr>
      <w:rFonts w:asciiTheme="majorHAnsi" w:eastAsiaTheme="majorEastAsia" w:hAnsiTheme="majorHAnsi" w:cs="Times New Roman (Headings CS)"/>
      <w:caps/>
      <w:color w:val="005982" w:themeColor="accent1"/>
      <w:spacing w:val="20"/>
      <w:sz w:val="32"/>
      <w:szCs w:val="32"/>
    </w:rPr>
  </w:style>
  <w:style w:type="character" w:customStyle="1" w:styleId="Heading2Char">
    <w:name w:val="Heading 2 Char"/>
    <w:basedOn w:val="DefaultParagraphFont"/>
    <w:link w:val="Heading2"/>
    <w:uiPriority w:val="3"/>
    <w:rsid w:val="00C57607"/>
    <w:rPr>
      <w:rFonts w:eastAsiaTheme="majorEastAsia" w:cstheme="majorBidi"/>
      <w:b/>
      <w:color w:val="0099E2" w:themeColor="text1" w:themeTint="BF"/>
      <w:sz w:val="20"/>
      <w:szCs w:val="26"/>
    </w:rPr>
  </w:style>
  <w:style w:type="character" w:customStyle="1" w:styleId="Heading3Char">
    <w:name w:val="Heading 3 Char"/>
    <w:basedOn w:val="DefaultParagraphFont"/>
    <w:link w:val="Heading3"/>
    <w:uiPriority w:val="9"/>
    <w:semiHidden/>
    <w:rsid w:val="00C57607"/>
    <w:rPr>
      <w:rFonts w:eastAsiaTheme="majorEastAsia" w:cstheme="majorBidi"/>
      <w:color w:val="005A84" w:themeColor="text1"/>
      <w:sz w:val="20"/>
    </w:rPr>
  </w:style>
  <w:style w:type="character" w:styleId="Emphasis">
    <w:name w:val="Emphasis"/>
    <w:basedOn w:val="DefaultParagraphFont"/>
    <w:uiPriority w:val="11"/>
    <w:semiHidden/>
    <w:rsid w:val="002466AB"/>
    <w:rPr>
      <w:b w:val="0"/>
      <w:iCs/>
      <w:color w:val="1CBDFF" w:themeColor="text2" w:themeTint="BF"/>
      <w:sz w:val="26"/>
    </w:rPr>
  </w:style>
  <w:style w:type="paragraph" w:styleId="ListBullet">
    <w:name w:val="List Bullet"/>
    <w:basedOn w:val="Normal"/>
    <w:uiPriority w:val="11"/>
    <w:qFormat/>
    <w:rsid w:val="00B97621"/>
    <w:pPr>
      <w:spacing w:line="259" w:lineRule="auto"/>
      <w:contextualSpacing/>
    </w:pPr>
  </w:style>
  <w:style w:type="paragraph" w:styleId="BalloonText">
    <w:name w:val="Balloon Text"/>
    <w:basedOn w:val="Normal"/>
    <w:link w:val="BalloonTextChar"/>
    <w:uiPriority w:val="99"/>
    <w:semiHidden/>
    <w:rsid w:val="002466AB"/>
    <w:rPr>
      <w:rFonts w:ascii="Segoe UI" w:hAnsi="Segoe UI" w:cs="Segoe UI"/>
      <w:color w:val="1CBDFF" w:themeColor="text2" w:themeTint="BF"/>
      <w:szCs w:val="18"/>
    </w:rPr>
  </w:style>
  <w:style w:type="character" w:customStyle="1" w:styleId="BalloonTextChar">
    <w:name w:val="Balloon Text Char"/>
    <w:basedOn w:val="DefaultParagraphFont"/>
    <w:link w:val="BalloonText"/>
    <w:uiPriority w:val="99"/>
    <w:semiHidden/>
    <w:rsid w:val="00C57607"/>
    <w:rPr>
      <w:rFonts w:ascii="Segoe UI" w:hAnsi="Segoe UI" w:cs="Segoe UI"/>
      <w:color w:val="1CBDFF" w:themeColor="text2" w:themeTint="BF"/>
      <w:sz w:val="20"/>
      <w:szCs w:val="18"/>
    </w:rPr>
  </w:style>
  <w:style w:type="paragraph" w:styleId="Header">
    <w:name w:val="header"/>
    <w:basedOn w:val="Normal"/>
    <w:link w:val="HeaderChar"/>
    <w:uiPriority w:val="99"/>
    <w:semiHidden/>
    <w:rsid w:val="00BC73FC"/>
    <w:pPr>
      <w:tabs>
        <w:tab w:val="center" w:pos="4680"/>
        <w:tab w:val="right" w:pos="9360"/>
      </w:tabs>
    </w:pPr>
  </w:style>
  <w:style w:type="character" w:customStyle="1" w:styleId="HeaderChar">
    <w:name w:val="Header Char"/>
    <w:basedOn w:val="DefaultParagraphFont"/>
    <w:link w:val="Header"/>
    <w:uiPriority w:val="99"/>
    <w:semiHidden/>
    <w:rsid w:val="00C57607"/>
    <w:rPr>
      <w:color w:val="005A84" w:themeColor="text1"/>
      <w:sz w:val="20"/>
      <w:szCs w:val="22"/>
    </w:rPr>
  </w:style>
  <w:style w:type="paragraph" w:styleId="Footer">
    <w:name w:val="footer"/>
    <w:basedOn w:val="Normal"/>
    <w:link w:val="FooterChar"/>
    <w:uiPriority w:val="99"/>
    <w:semiHidden/>
    <w:rsid w:val="00BC73FC"/>
    <w:pPr>
      <w:tabs>
        <w:tab w:val="center" w:pos="4680"/>
        <w:tab w:val="right" w:pos="9360"/>
      </w:tabs>
    </w:pPr>
  </w:style>
  <w:style w:type="character" w:customStyle="1" w:styleId="FooterChar">
    <w:name w:val="Footer Char"/>
    <w:basedOn w:val="DefaultParagraphFont"/>
    <w:link w:val="Footer"/>
    <w:uiPriority w:val="99"/>
    <w:semiHidden/>
    <w:rsid w:val="00C57607"/>
    <w:rPr>
      <w:color w:val="005A84" w:themeColor="text1"/>
      <w:sz w:val="20"/>
      <w:szCs w:val="22"/>
    </w:rPr>
  </w:style>
  <w:style w:type="paragraph" w:customStyle="1" w:styleId="RedText">
    <w:name w:val="Red Text"/>
    <w:basedOn w:val="Normal"/>
    <w:qFormat/>
    <w:rsid w:val="00763784"/>
    <w:pPr>
      <w:spacing w:before="40"/>
    </w:pPr>
    <w:rPr>
      <w:color w:val="005982" w:themeColor="accent1"/>
    </w:rPr>
  </w:style>
  <w:style w:type="character" w:styleId="PlaceholderText">
    <w:name w:val="Placeholder Text"/>
    <w:basedOn w:val="DefaultParagraphFont"/>
    <w:uiPriority w:val="99"/>
    <w:semiHidden/>
    <w:rsid w:val="008C5BB7"/>
    <w:rPr>
      <w:color w:val="808080"/>
    </w:rPr>
  </w:style>
  <w:style w:type="paragraph" w:customStyle="1" w:styleId="Title-Green">
    <w:name w:val="Title - Green"/>
    <w:basedOn w:val="Normal"/>
    <w:next w:val="Normal"/>
    <w:uiPriority w:val="1"/>
    <w:qFormat/>
    <w:rsid w:val="00B97621"/>
    <w:pPr>
      <w:tabs>
        <w:tab w:val="left" w:pos="6480"/>
      </w:tabs>
    </w:pPr>
    <w:rPr>
      <w:caps/>
      <w:noProof/>
      <w:color w:val="F58326" w:themeColor="accent3"/>
      <w:spacing w:val="10"/>
      <w:kern w:val="28"/>
      <w:sz w:val="44"/>
    </w:rPr>
  </w:style>
  <w:style w:type="paragraph" w:customStyle="1" w:styleId="Title-Blue">
    <w:name w:val="Title - Blue"/>
    <w:basedOn w:val="Normal"/>
    <w:next w:val="Normal"/>
    <w:uiPriority w:val="1"/>
    <w:qFormat/>
    <w:rsid w:val="00B97621"/>
    <w:pPr>
      <w:spacing w:after="360"/>
    </w:pPr>
    <w:rPr>
      <w:rFonts w:asciiTheme="majorHAnsi" w:hAnsiTheme="majorHAnsi"/>
      <w:caps/>
      <w:color w:val="00A94F" w:themeColor="accent2"/>
      <w:spacing w:val="10"/>
      <w:kern w:val="28"/>
      <w:sz w:val="44"/>
    </w:rPr>
  </w:style>
  <w:style w:type="paragraph" w:customStyle="1" w:styleId="Heading1-Blue">
    <w:name w:val="Heading 1 - Blue"/>
    <w:basedOn w:val="Normal"/>
    <w:next w:val="Normal"/>
    <w:uiPriority w:val="2"/>
    <w:qFormat/>
    <w:rsid w:val="00B97621"/>
    <w:pPr>
      <w:spacing w:before="360" w:after="200"/>
    </w:pPr>
    <w:rPr>
      <w:rFonts w:asciiTheme="majorHAnsi" w:hAnsiTheme="majorHAnsi"/>
      <w:caps/>
      <w:color w:val="00A94F" w:themeColor="accent2"/>
      <w:spacing w:val="20"/>
      <w:sz w:val="32"/>
    </w:rPr>
  </w:style>
  <w:style w:type="paragraph" w:customStyle="1" w:styleId="BlueText">
    <w:name w:val="Blue Text"/>
    <w:basedOn w:val="Normal"/>
    <w:qFormat/>
    <w:rsid w:val="00B97621"/>
    <w:pPr>
      <w:spacing w:before="40"/>
    </w:pPr>
    <w:rPr>
      <w:color w:val="00A94F" w:themeColor="accent2"/>
    </w:rPr>
  </w:style>
  <w:style w:type="paragraph" w:customStyle="1" w:styleId="ListBullet-Blue">
    <w:name w:val="List Bullet - Blue"/>
    <w:basedOn w:val="Normal"/>
    <w:uiPriority w:val="11"/>
    <w:qFormat/>
    <w:rsid w:val="006C78E7"/>
    <w:pPr>
      <w:numPr>
        <w:numId w:val="5"/>
      </w:numPr>
      <w:spacing w:line="259" w:lineRule="auto"/>
    </w:pPr>
  </w:style>
  <w:style w:type="paragraph" w:customStyle="1" w:styleId="Heading1-Green">
    <w:name w:val="Heading 1 - Green"/>
    <w:basedOn w:val="Normal"/>
    <w:uiPriority w:val="2"/>
    <w:qFormat/>
    <w:rsid w:val="00C57607"/>
    <w:pPr>
      <w:spacing w:before="360" w:after="200"/>
    </w:pPr>
    <w:rPr>
      <w:rFonts w:asciiTheme="majorHAnsi" w:hAnsiTheme="majorHAnsi"/>
      <w:caps/>
      <w:color w:val="F58326" w:themeColor="accent3"/>
      <w:spacing w:val="20"/>
      <w:sz w:val="32"/>
    </w:rPr>
  </w:style>
  <w:style w:type="numbering" w:customStyle="1" w:styleId="CurrentList1">
    <w:name w:val="Current List1"/>
    <w:uiPriority w:val="99"/>
    <w:rsid w:val="003551E1"/>
    <w:pPr>
      <w:numPr>
        <w:numId w:val="4"/>
      </w:numPr>
    </w:pPr>
  </w:style>
  <w:style w:type="paragraph" w:customStyle="1" w:styleId="GreenText">
    <w:name w:val="Green Text"/>
    <w:basedOn w:val="Normal"/>
    <w:next w:val="Normal"/>
    <w:qFormat/>
    <w:rsid w:val="00B97621"/>
    <w:pPr>
      <w:spacing w:before="40"/>
    </w:pPr>
    <w:rPr>
      <w:color w:val="F58326" w:themeColor="accent3"/>
    </w:rPr>
  </w:style>
  <w:style w:type="paragraph" w:customStyle="1" w:styleId="ListBullet-Green">
    <w:name w:val="List Bullet - Green"/>
    <w:basedOn w:val="Normal"/>
    <w:uiPriority w:val="11"/>
    <w:qFormat/>
    <w:rsid w:val="00C57607"/>
    <w:pPr>
      <w:numPr>
        <w:numId w:val="7"/>
      </w:numPr>
      <w:spacing w:line="259" w:lineRule="auto"/>
    </w:pPr>
  </w:style>
  <w:style w:type="numbering" w:customStyle="1" w:styleId="CurrentList2">
    <w:name w:val="Current List2"/>
    <w:uiPriority w:val="99"/>
    <w:rsid w:val="003551E1"/>
    <w:pPr>
      <w:numPr>
        <w:numId w:val="6"/>
      </w:numPr>
    </w:pPr>
  </w:style>
  <w:style w:type="table" w:styleId="TableGrid">
    <w:name w:val="Table Grid"/>
    <w:basedOn w:val="TableNormal"/>
    <w:uiPriority w:val="39"/>
    <w:rsid w:val="00372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semiHidden/>
    <w:rsid w:val="00464888"/>
    <w:pPr>
      <w:numPr>
        <w:ilvl w:val="1"/>
      </w:numPr>
      <w:spacing w:after="160"/>
    </w:pPr>
    <w:rPr>
      <w:rFonts w:eastAsiaTheme="minorEastAsia"/>
      <w:color w:val="0AB0FF" w:themeColor="text1" w:themeTint="A5"/>
      <w:spacing w:val="15"/>
      <w:sz w:val="22"/>
    </w:rPr>
  </w:style>
  <w:style w:type="character" w:customStyle="1" w:styleId="SubtitleChar">
    <w:name w:val="Subtitle Char"/>
    <w:basedOn w:val="DefaultParagraphFont"/>
    <w:link w:val="Subtitle"/>
    <w:uiPriority w:val="11"/>
    <w:semiHidden/>
    <w:rsid w:val="00464888"/>
    <w:rPr>
      <w:rFonts w:eastAsiaTheme="minorEastAsia"/>
      <w:color w:val="0AB0FF" w:themeColor="text1" w:themeTint="A5"/>
      <w:spacing w:val="15"/>
      <w:sz w:val="22"/>
      <w:szCs w:val="22"/>
    </w:rPr>
  </w:style>
  <w:style w:type="character" w:styleId="Hyperlink">
    <w:name w:val="Hyperlink"/>
    <w:basedOn w:val="DefaultParagraphFont"/>
    <w:uiPriority w:val="99"/>
    <w:semiHidden/>
    <w:rsid w:val="00577543"/>
    <w:rPr>
      <w:color w:val="005A82" w:themeColor="hyperlink"/>
      <w:u w:val="single"/>
    </w:rPr>
  </w:style>
  <w:style w:type="character" w:styleId="UnresolvedMention">
    <w:name w:val="Unresolved Mention"/>
    <w:basedOn w:val="DefaultParagraphFont"/>
    <w:uiPriority w:val="99"/>
    <w:semiHidden/>
    <w:unhideWhenUsed/>
    <w:rsid w:val="00577543"/>
    <w:rPr>
      <w:color w:val="605E5C"/>
      <w:shd w:val="clear" w:color="auto" w:fill="E1DFDD"/>
    </w:rPr>
  </w:style>
  <w:style w:type="character" w:styleId="FollowedHyperlink">
    <w:name w:val="FollowedHyperlink"/>
    <w:basedOn w:val="DefaultParagraphFont"/>
    <w:uiPriority w:val="99"/>
    <w:semiHidden/>
    <w:rsid w:val="00E4076D"/>
    <w:rPr>
      <w:color w:val="F48325" w:themeColor="followedHyperlink"/>
      <w:u w:val="single"/>
    </w:rPr>
  </w:style>
  <w:style w:type="paragraph" w:styleId="ListParagraph">
    <w:name w:val="List Paragraph"/>
    <w:basedOn w:val="Normal"/>
    <w:uiPriority w:val="34"/>
    <w:semiHidden/>
    <w:rsid w:val="00410D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802122">
      <w:bodyDiv w:val="1"/>
      <w:marLeft w:val="0"/>
      <w:marRight w:val="0"/>
      <w:marTop w:val="0"/>
      <w:marBottom w:val="0"/>
      <w:divBdr>
        <w:top w:val="none" w:sz="0" w:space="0" w:color="auto"/>
        <w:left w:val="none" w:sz="0" w:space="0" w:color="auto"/>
        <w:bottom w:val="none" w:sz="0" w:space="0" w:color="auto"/>
        <w:right w:val="none" w:sz="0" w:space="0" w:color="auto"/>
      </w:divBdr>
      <w:divsChild>
        <w:div w:id="1845052099">
          <w:marLeft w:val="0"/>
          <w:marRight w:val="0"/>
          <w:marTop w:val="0"/>
          <w:marBottom w:val="0"/>
          <w:divBdr>
            <w:top w:val="none" w:sz="0" w:space="0" w:color="auto"/>
            <w:left w:val="none" w:sz="0" w:space="0" w:color="auto"/>
            <w:bottom w:val="none" w:sz="0" w:space="0" w:color="auto"/>
            <w:right w:val="none" w:sz="0" w:space="0" w:color="auto"/>
          </w:divBdr>
        </w:div>
        <w:div w:id="1249653222">
          <w:marLeft w:val="0"/>
          <w:marRight w:val="0"/>
          <w:marTop w:val="0"/>
          <w:marBottom w:val="0"/>
          <w:divBdr>
            <w:top w:val="none" w:sz="0" w:space="0" w:color="auto"/>
            <w:left w:val="none" w:sz="0" w:space="0" w:color="auto"/>
            <w:bottom w:val="none" w:sz="0" w:space="0" w:color="auto"/>
            <w:right w:val="none" w:sz="0" w:space="0" w:color="auto"/>
          </w:divBdr>
        </w:div>
        <w:div w:id="1603957165">
          <w:marLeft w:val="0"/>
          <w:marRight w:val="0"/>
          <w:marTop w:val="0"/>
          <w:marBottom w:val="0"/>
          <w:divBdr>
            <w:top w:val="none" w:sz="0" w:space="0" w:color="auto"/>
            <w:left w:val="none" w:sz="0" w:space="0" w:color="auto"/>
            <w:bottom w:val="none" w:sz="0" w:space="0" w:color="auto"/>
            <w:right w:val="none" w:sz="0" w:space="0" w:color="auto"/>
          </w:divBdr>
        </w:div>
      </w:divsChild>
    </w:div>
    <w:div w:id="449131928">
      <w:bodyDiv w:val="1"/>
      <w:marLeft w:val="0"/>
      <w:marRight w:val="0"/>
      <w:marTop w:val="0"/>
      <w:marBottom w:val="0"/>
      <w:divBdr>
        <w:top w:val="none" w:sz="0" w:space="0" w:color="auto"/>
        <w:left w:val="none" w:sz="0" w:space="0" w:color="auto"/>
        <w:bottom w:val="none" w:sz="0" w:space="0" w:color="auto"/>
        <w:right w:val="none" w:sz="0" w:space="0" w:color="auto"/>
      </w:divBdr>
      <w:divsChild>
        <w:div w:id="432634215">
          <w:marLeft w:val="0"/>
          <w:marRight w:val="0"/>
          <w:marTop w:val="0"/>
          <w:marBottom w:val="0"/>
          <w:divBdr>
            <w:top w:val="none" w:sz="0" w:space="0" w:color="auto"/>
            <w:left w:val="none" w:sz="0" w:space="0" w:color="auto"/>
            <w:bottom w:val="none" w:sz="0" w:space="0" w:color="auto"/>
            <w:right w:val="none" w:sz="0" w:space="0" w:color="auto"/>
          </w:divBdr>
        </w:div>
        <w:div w:id="300696661">
          <w:marLeft w:val="0"/>
          <w:marRight w:val="0"/>
          <w:marTop w:val="0"/>
          <w:marBottom w:val="0"/>
          <w:divBdr>
            <w:top w:val="none" w:sz="0" w:space="0" w:color="auto"/>
            <w:left w:val="none" w:sz="0" w:space="0" w:color="auto"/>
            <w:bottom w:val="none" w:sz="0" w:space="0" w:color="auto"/>
            <w:right w:val="none" w:sz="0" w:space="0" w:color="auto"/>
          </w:divBdr>
        </w:div>
      </w:divsChild>
    </w:div>
    <w:div w:id="450326468">
      <w:bodyDiv w:val="1"/>
      <w:marLeft w:val="0"/>
      <w:marRight w:val="0"/>
      <w:marTop w:val="0"/>
      <w:marBottom w:val="0"/>
      <w:divBdr>
        <w:top w:val="none" w:sz="0" w:space="0" w:color="auto"/>
        <w:left w:val="none" w:sz="0" w:space="0" w:color="auto"/>
        <w:bottom w:val="none" w:sz="0" w:space="0" w:color="auto"/>
        <w:right w:val="none" w:sz="0" w:space="0" w:color="auto"/>
      </w:divBdr>
      <w:divsChild>
        <w:div w:id="1211841018">
          <w:marLeft w:val="0"/>
          <w:marRight w:val="0"/>
          <w:marTop w:val="0"/>
          <w:marBottom w:val="0"/>
          <w:divBdr>
            <w:top w:val="none" w:sz="0" w:space="0" w:color="auto"/>
            <w:left w:val="none" w:sz="0" w:space="0" w:color="auto"/>
            <w:bottom w:val="none" w:sz="0" w:space="0" w:color="auto"/>
            <w:right w:val="none" w:sz="0" w:space="0" w:color="auto"/>
          </w:divBdr>
        </w:div>
        <w:div w:id="1391419369">
          <w:marLeft w:val="0"/>
          <w:marRight w:val="0"/>
          <w:marTop w:val="0"/>
          <w:marBottom w:val="0"/>
          <w:divBdr>
            <w:top w:val="none" w:sz="0" w:space="0" w:color="auto"/>
            <w:left w:val="none" w:sz="0" w:space="0" w:color="auto"/>
            <w:bottom w:val="none" w:sz="0" w:space="0" w:color="auto"/>
            <w:right w:val="none" w:sz="0" w:space="0" w:color="auto"/>
          </w:divBdr>
        </w:div>
      </w:divsChild>
    </w:div>
    <w:div w:id="547761261">
      <w:bodyDiv w:val="1"/>
      <w:marLeft w:val="0"/>
      <w:marRight w:val="0"/>
      <w:marTop w:val="0"/>
      <w:marBottom w:val="0"/>
      <w:divBdr>
        <w:top w:val="none" w:sz="0" w:space="0" w:color="auto"/>
        <w:left w:val="none" w:sz="0" w:space="0" w:color="auto"/>
        <w:bottom w:val="none" w:sz="0" w:space="0" w:color="auto"/>
        <w:right w:val="none" w:sz="0" w:space="0" w:color="auto"/>
      </w:divBdr>
    </w:div>
    <w:div w:id="585269236">
      <w:bodyDiv w:val="1"/>
      <w:marLeft w:val="0"/>
      <w:marRight w:val="0"/>
      <w:marTop w:val="0"/>
      <w:marBottom w:val="0"/>
      <w:divBdr>
        <w:top w:val="none" w:sz="0" w:space="0" w:color="auto"/>
        <w:left w:val="none" w:sz="0" w:space="0" w:color="auto"/>
        <w:bottom w:val="none" w:sz="0" w:space="0" w:color="auto"/>
        <w:right w:val="none" w:sz="0" w:space="0" w:color="auto"/>
      </w:divBdr>
      <w:divsChild>
        <w:div w:id="898632937">
          <w:marLeft w:val="0"/>
          <w:marRight w:val="0"/>
          <w:marTop w:val="0"/>
          <w:marBottom w:val="0"/>
          <w:divBdr>
            <w:top w:val="none" w:sz="0" w:space="0" w:color="auto"/>
            <w:left w:val="none" w:sz="0" w:space="0" w:color="auto"/>
            <w:bottom w:val="none" w:sz="0" w:space="0" w:color="auto"/>
            <w:right w:val="none" w:sz="0" w:space="0" w:color="auto"/>
          </w:divBdr>
        </w:div>
        <w:div w:id="1636985536">
          <w:marLeft w:val="0"/>
          <w:marRight w:val="0"/>
          <w:marTop w:val="0"/>
          <w:marBottom w:val="0"/>
          <w:divBdr>
            <w:top w:val="none" w:sz="0" w:space="0" w:color="auto"/>
            <w:left w:val="none" w:sz="0" w:space="0" w:color="auto"/>
            <w:bottom w:val="none" w:sz="0" w:space="0" w:color="auto"/>
            <w:right w:val="none" w:sz="0" w:space="0" w:color="auto"/>
          </w:divBdr>
        </w:div>
        <w:div w:id="1969967828">
          <w:marLeft w:val="0"/>
          <w:marRight w:val="0"/>
          <w:marTop w:val="0"/>
          <w:marBottom w:val="0"/>
          <w:divBdr>
            <w:top w:val="none" w:sz="0" w:space="0" w:color="auto"/>
            <w:left w:val="none" w:sz="0" w:space="0" w:color="auto"/>
            <w:bottom w:val="none" w:sz="0" w:space="0" w:color="auto"/>
            <w:right w:val="none" w:sz="0" w:space="0" w:color="auto"/>
          </w:divBdr>
        </w:div>
        <w:div w:id="756445970">
          <w:marLeft w:val="0"/>
          <w:marRight w:val="0"/>
          <w:marTop w:val="0"/>
          <w:marBottom w:val="0"/>
          <w:divBdr>
            <w:top w:val="none" w:sz="0" w:space="0" w:color="auto"/>
            <w:left w:val="none" w:sz="0" w:space="0" w:color="auto"/>
            <w:bottom w:val="none" w:sz="0" w:space="0" w:color="auto"/>
            <w:right w:val="none" w:sz="0" w:space="0" w:color="auto"/>
          </w:divBdr>
        </w:div>
      </w:divsChild>
    </w:div>
    <w:div w:id="687831614">
      <w:bodyDiv w:val="1"/>
      <w:marLeft w:val="0"/>
      <w:marRight w:val="0"/>
      <w:marTop w:val="0"/>
      <w:marBottom w:val="0"/>
      <w:divBdr>
        <w:top w:val="none" w:sz="0" w:space="0" w:color="auto"/>
        <w:left w:val="none" w:sz="0" w:space="0" w:color="auto"/>
        <w:bottom w:val="none" w:sz="0" w:space="0" w:color="auto"/>
        <w:right w:val="none" w:sz="0" w:space="0" w:color="auto"/>
      </w:divBdr>
      <w:divsChild>
        <w:div w:id="375280755">
          <w:marLeft w:val="0"/>
          <w:marRight w:val="0"/>
          <w:marTop w:val="0"/>
          <w:marBottom w:val="0"/>
          <w:divBdr>
            <w:top w:val="none" w:sz="0" w:space="0" w:color="auto"/>
            <w:left w:val="none" w:sz="0" w:space="0" w:color="auto"/>
            <w:bottom w:val="none" w:sz="0" w:space="0" w:color="auto"/>
            <w:right w:val="none" w:sz="0" w:space="0" w:color="auto"/>
          </w:divBdr>
        </w:div>
        <w:div w:id="1550876091">
          <w:marLeft w:val="0"/>
          <w:marRight w:val="0"/>
          <w:marTop w:val="0"/>
          <w:marBottom w:val="0"/>
          <w:divBdr>
            <w:top w:val="none" w:sz="0" w:space="0" w:color="auto"/>
            <w:left w:val="none" w:sz="0" w:space="0" w:color="auto"/>
            <w:bottom w:val="none" w:sz="0" w:space="0" w:color="auto"/>
            <w:right w:val="none" w:sz="0" w:space="0" w:color="auto"/>
          </w:divBdr>
        </w:div>
      </w:divsChild>
    </w:div>
    <w:div w:id="699016160">
      <w:bodyDiv w:val="1"/>
      <w:marLeft w:val="0"/>
      <w:marRight w:val="0"/>
      <w:marTop w:val="0"/>
      <w:marBottom w:val="0"/>
      <w:divBdr>
        <w:top w:val="none" w:sz="0" w:space="0" w:color="auto"/>
        <w:left w:val="none" w:sz="0" w:space="0" w:color="auto"/>
        <w:bottom w:val="none" w:sz="0" w:space="0" w:color="auto"/>
        <w:right w:val="none" w:sz="0" w:space="0" w:color="auto"/>
      </w:divBdr>
    </w:div>
    <w:div w:id="833373392">
      <w:bodyDiv w:val="1"/>
      <w:marLeft w:val="0"/>
      <w:marRight w:val="0"/>
      <w:marTop w:val="0"/>
      <w:marBottom w:val="0"/>
      <w:divBdr>
        <w:top w:val="none" w:sz="0" w:space="0" w:color="auto"/>
        <w:left w:val="none" w:sz="0" w:space="0" w:color="auto"/>
        <w:bottom w:val="none" w:sz="0" w:space="0" w:color="auto"/>
        <w:right w:val="none" w:sz="0" w:space="0" w:color="auto"/>
      </w:divBdr>
      <w:divsChild>
        <w:div w:id="1142192102">
          <w:marLeft w:val="0"/>
          <w:marRight w:val="0"/>
          <w:marTop w:val="0"/>
          <w:marBottom w:val="0"/>
          <w:divBdr>
            <w:top w:val="none" w:sz="0" w:space="0" w:color="auto"/>
            <w:left w:val="none" w:sz="0" w:space="0" w:color="auto"/>
            <w:bottom w:val="none" w:sz="0" w:space="0" w:color="auto"/>
            <w:right w:val="none" w:sz="0" w:space="0" w:color="auto"/>
          </w:divBdr>
        </w:div>
        <w:div w:id="1284070941">
          <w:marLeft w:val="0"/>
          <w:marRight w:val="0"/>
          <w:marTop w:val="0"/>
          <w:marBottom w:val="0"/>
          <w:divBdr>
            <w:top w:val="none" w:sz="0" w:space="0" w:color="auto"/>
            <w:left w:val="none" w:sz="0" w:space="0" w:color="auto"/>
            <w:bottom w:val="none" w:sz="0" w:space="0" w:color="auto"/>
            <w:right w:val="none" w:sz="0" w:space="0" w:color="auto"/>
          </w:divBdr>
        </w:div>
      </w:divsChild>
    </w:div>
    <w:div w:id="872184788">
      <w:bodyDiv w:val="1"/>
      <w:marLeft w:val="0"/>
      <w:marRight w:val="0"/>
      <w:marTop w:val="0"/>
      <w:marBottom w:val="0"/>
      <w:divBdr>
        <w:top w:val="none" w:sz="0" w:space="0" w:color="auto"/>
        <w:left w:val="none" w:sz="0" w:space="0" w:color="auto"/>
        <w:bottom w:val="none" w:sz="0" w:space="0" w:color="auto"/>
        <w:right w:val="none" w:sz="0" w:space="0" w:color="auto"/>
      </w:divBdr>
      <w:divsChild>
        <w:div w:id="166219140">
          <w:marLeft w:val="0"/>
          <w:marRight w:val="0"/>
          <w:marTop w:val="0"/>
          <w:marBottom w:val="0"/>
          <w:divBdr>
            <w:top w:val="none" w:sz="0" w:space="0" w:color="auto"/>
            <w:left w:val="none" w:sz="0" w:space="0" w:color="auto"/>
            <w:bottom w:val="none" w:sz="0" w:space="0" w:color="auto"/>
            <w:right w:val="none" w:sz="0" w:space="0" w:color="auto"/>
          </w:divBdr>
        </w:div>
        <w:div w:id="1584990147">
          <w:marLeft w:val="0"/>
          <w:marRight w:val="0"/>
          <w:marTop w:val="0"/>
          <w:marBottom w:val="0"/>
          <w:divBdr>
            <w:top w:val="none" w:sz="0" w:space="0" w:color="auto"/>
            <w:left w:val="none" w:sz="0" w:space="0" w:color="auto"/>
            <w:bottom w:val="none" w:sz="0" w:space="0" w:color="auto"/>
            <w:right w:val="none" w:sz="0" w:space="0" w:color="auto"/>
          </w:divBdr>
        </w:div>
        <w:div w:id="1514880088">
          <w:marLeft w:val="0"/>
          <w:marRight w:val="0"/>
          <w:marTop w:val="0"/>
          <w:marBottom w:val="0"/>
          <w:divBdr>
            <w:top w:val="none" w:sz="0" w:space="0" w:color="auto"/>
            <w:left w:val="none" w:sz="0" w:space="0" w:color="auto"/>
            <w:bottom w:val="none" w:sz="0" w:space="0" w:color="auto"/>
            <w:right w:val="none" w:sz="0" w:space="0" w:color="auto"/>
          </w:divBdr>
        </w:div>
        <w:div w:id="616373084">
          <w:marLeft w:val="0"/>
          <w:marRight w:val="0"/>
          <w:marTop w:val="0"/>
          <w:marBottom w:val="0"/>
          <w:divBdr>
            <w:top w:val="none" w:sz="0" w:space="0" w:color="auto"/>
            <w:left w:val="none" w:sz="0" w:space="0" w:color="auto"/>
            <w:bottom w:val="none" w:sz="0" w:space="0" w:color="auto"/>
            <w:right w:val="none" w:sz="0" w:space="0" w:color="auto"/>
          </w:divBdr>
        </w:div>
      </w:divsChild>
    </w:div>
    <w:div w:id="877400603">
      <w:bodyDiv w:val="1"/>
      <w:marLeft w:val="0"/>
      <w:marRight w:val="0"/>
      <w:marTop w:val="0"/>
      <w:marBottom w:val="0"/>
      <w:divBdr>
        <w:top w:val="none" w:sz="0" w:space="0" w:color="auto"/>
        <w:left w:val="none" w:sz="0" w:space="0" w:color="auto"/>
        <w:bottom w:val="none" w:sz="0" w:space="0" w:color="auto"/>
        <w:right w:val="none" w:sz="0" w:space="0" w:color="auto"/>
      </w:divBdr>
      <w:divsChild>
        <w:div w:id="580457284">
          <w:marLeft w:val="0"/>
          <w:marRight w:val="0"/>
          <w:marTop w:val="0"/>
          <w:marBottom w:val="0"/>
          <w:divBdr>
            <w:top w:val="none" w:sz="0" w:space="0" w:color="auto"/>
            <w:left w:val="none" w:sz="0" w:space="0" w:color="auto"/>
            <w:bottom w:val="none" w:sz="0" w:space="0" w:color="auto"/>
            <w:right w:val="none" w:sz="0" w:space="0" w:color="auto"/>
          </w:divBdr>
        </w:div>
        <w:div w:id="826093385">
          <w:marLeft w:val="0"/>
          <w:marRight w:val="0"/>
          <w:marTop w:val="0"/>
          <w:marBottom w:val="0"/>
          <w:divBdr>
            <w:top w:val="none" w:sz="0" w:space="0" w:color="auto"/>
            <w:left w:val="none" w:sz="0" w:space="0" w:color="auto"/>
            <w:bottom w:val="none" w:sz="0" w:space="0" w:color="auto"/>
            <w:right w:val="none" w:sz="0" w:space="0" w:color="auto"/>
          </w:divBdr>
        </w:div>
        <w:div w:id="333344087">
          <w:marLeft w:val="0"/>
          <w:marRight w:val="0"/>
          <w:marTop w:val="0"/>
          <w:marBottom w:val="0"/>
          <w:divBdr>
            <w:top w:val="none" w:sz="0" w:space="0" w:color="auto"/>
            <w:left w:val="none" w:sz="0" w:space="0" w:color="auto"/>
            <w:bottom w:val="none" w:sz="0" w:space="0" w:color="auto"/>
            <w:right w:val="none" w:sz="0" w:space="0" w:color="auto"/>
          </w:divBdr>
        </w:div>
        <w:div w:id="1582369227">
          <w:marLeft w:val="0"/>
          <w:marRight w:val="0"/>
          <w:marTop w:val="0"/>
          <w:marBottom w:val="0"/>
          <w:divBdr>
            <w:top w:val="none" w:sz="0" w:space="0" w:color="auto"/>
            <w:left w:val="none" w:sz="0" w:space="0" w:color="auto"/>
            <w:bottom w:val="none" w:sz="0" w:space="0" w:color="auto"/>
            <w:right w:val="none" w:sz="0" w:space="0" w:color="auto"/>
          </w:divBdr>
        </w:div>
      </w:divsChild>
    </w:div>
    <w:div w:id="882135920">
      <w:bodyDiv w:val="1"/>
      <w:marLeft w:val="0"/>
      <w:marRight w:val="0"/>
      <w:marTop w:val="0"/>
      <w:marBottom w:val="0"/>
      <w:divBdr>
        <w:top w:val="none" w:sz="0" w:space="0" w:color="auto"/>
        <w:left w:val="none" w:sz="0" w:space="0" w:color="auto"/>
        <w:bottom w:val="none" w:sz="0" w:space="0" w:color="auto"/>
        <w:right w:val="none" w:sz="0" w:space="0" w:color="auto"/>
      </w:divBdr>
    </w:div>
    <w:div w:id="1036660718">
      <w:bodyDiv w:val="1"/>
      <w:marLeft w:val="0"/>
      <w:marRight w:val="0"/>
      <w:marTop w:val="0"/>
      <w:marBottom w:val="0"/>
      <w:divBdr>
        <w:top w:val="none" w:sz="0" w:space="0" w:color="auto"/>
        <w:left w:val="none" w:sz="0" w:space="0" w:color="auto"/>
        <w:bottom w:val="none" w:sz="0" w:space="0" w:color="auto"/>
        <w:right w:val="none" w:sz="0" w:space="0" w:color="auto"/>
      </w:divBdr>
      <w:divsChild>
        <w:div w:id="38827016">
          <w:marLeft w:val="0"/>
          <w:marRight w:val="0"/>
          <w:marTop w:val="0"/>
          <w:marBottom w:val="0"/>
          <w:divBdr>
            <w:top w:val="none" w:sz="0" w:space="0" w:color="auto"/>
            <w:left w:val="none" w:sz="0" w:space="0" w:color="auto"/>
            <w:bottom w:val="none" w:sz="0" w:space="0" w:color="auto"/>
            <w:right w:val="none" w:sz="0" w:space="0" w:color="auto"/>
          </w:divBdr>
        </w:div>
        <w:div w:id="2075660524">
          <w:marLeft w:val="0"/>
          <w:marRight w:val="0"/>
          <w:marTop w:val="0"/>
          <w:marBottom w:val="0"/>
          <w:divBdr>
            <w:top w:val="none" w:sz="0" w:space="0" w:color="auto"/>
            <w:left w:val="none" w:sz="0" w:space="0" w:color="auto"/>
            <w:bottom w:val="none" w:sz="0" w:space="0" w:color="auto"/>
            <w:right w:val="none" w:sz="0" w:space="0" w:color="auto"/>
          </w:divBdr>
        </w:div>
        <w:div w:id="1044135366">
          <w:marLeft w:val="0"/>
          <w:marRight w:val="0"/>
          <w:marTop w:val="0"/>
          <w:marBottom w:val="0"/>
          <w:divBdr>
            <w:top w:val="none" w:sz="0" w:space="0" w:color="auto"/>
            <w:left w:val="none" w:sz="0" w:space="0" w:color="auto"/>
            <w:bottom w:val="none" w:sz="0" w:space="0" w:color="auto"/>
            <w:right w:val="none" w:sz="0" w:space="0" w:color="auto"/>
          </w:divBdr>
        </w:div>
        <w:div w:id="1804542168">
          <w:marLeft w:val="0"/>
          <w:marRight w:val="0"/>
          <w:marTop w:val="0"/>
          <w:marBottom w:val="0"/>
          <w:divBdr>
            <w:top w:val="none" w:sz="0" w:space="0" w:color="auto"/>
            <w:left w:val="none" w:sz="0" w:space="0" w:color="auto"/>
            <w:bottom w:val="none" w:sz="0" w:space="0" w:color="auto"/>
            <w:right w:val="none" w:sz="0" w:space="0" w:color="auto"/>
          </w:divBdr>
        </w:div>
        <w:div w:id="30569722">
          <w:marLeft w:val="0"/>
          <w:marRight w:val="0"/>
          <w:marTop w:val="0"/>
          <w:marBottom w:val="0"/>
          <w:divBdr>
            <w:top w:val="none" w:sz="0" w:space="0" w:color="auto"/>
            <w:left w:val="none" w:sz="0" w:space="0" w:color="auto"/>
            <w:bottom w:val="none" w:sz="0" w:space="0" w:color="auto"/>
            <w:right w:val="none" w:sz="0" w:space="0" w:color="auto"/>
          </w:divBdr>
        </w:div>
        <w:div w:id="915280365">
          <w:marLeft w:val="0"/>
          <w:marRight w:val="0"/>
          <w:marTop w:val="0"/>
          <w:marBottom w:val="0"/>
          <w:divBdr>
            <w:top w:val="none" w:sz="0" w:space="0" w:color="auto"/>
            <w:left w:val="none" w:sz="0" w:space="0" w:color="auto"/>
            <w:bottom w:val="none" w:sz="0" w:space="0" w:color="auto"/>
            <w:right w:val="none" w:sz="0" w:space="0" w:color="auto"/>
          </w:divBdr>
        </w:div>
      </w:divsChild>
    </w:div>
    <w:div w:id="1056706666">
      <w:bodyDiv w:val="1"/>
      <w:marLeft w:val="0"/>
      <w:marRight w:val="0"/>
      <w:marTop w:val="0"/>
      <w:marBottom w:val="0"/>
      <w:divBdr>
        <w:top w:val="none" w:sz="0" w:space="0" w:color="auto"/>
        <w:left w:val="none" w:sz="0" w:space="0" w:color="auto"/>
        <w:bottom w:val="none" w:sz="0" w:space="0" w:color="auto"/>
        <w:right w:val="none" w:sz="0" w:space="0" w:color="auto"/>
      </w:divBdr>
      <w:divsChild>
        <w:div w:id="1946301411">
          <w:marLeft w:val="0"/>
          <w:marRight w:val="0"/>
          <w:marTop w:val="0"/>
          <w:marBottom w:val="0"/>
          <w:divBdr>
            <w:top w:val="none" w:sz="0" w:space="0" w:color="auto"/>
            <w:left w:val="none" w:sz="0" w:space="0" w:color="auto"/>
            <w:bottom w:val="none" w:sz="0" w:space="0" w:color="auto"/>
            <w:right w:val="none" w:sz="0" w:space="0" w:color="auto"/>
          </w:divBdr>
        </w:div>
        <w:div w:id="514729309">
          <w:marLeft w:val="0"/>
          <w:marRight w:val="0"/>
          <w:marTop w:val="0"/>
          <w:marBottom w:val="0"/>
          <w:divBdr>
            <w:top w:val="none" w:sz="0" w:space="0" w:color="auto"/>
            <w:left w:val="none" w:sz="0" w:space="0" w:color="auto"/>
            <w:bottom w:val="none" w:sz="0" w:space="0" w:color="auto"/>
            <w:right w:val="none" w:sz="0" w:space="0" w:color="auto"/>
          </w:divBdr>
        </w:div>
        <w:div w:id="1878086440">
          <w:marLeft w:val="0"/>
          <w:marRight w:val="0"/>
          <w:marTop w:val="0"/>
          <w:marBottom w:val="0"/>
          <w:divBdr>
            <w:top w:val="none" w:sz="0" w:space="0" w:color="auto"/>
            <w:left w:val="none" w:sz="0" w:space="0" w:color="auto"/>
            <w:bottom w:val="none" w:sz="0" w:space="0" w:color="auto"/>
            <w:right w:val="none" w:sz="0" w:space="0" w:color="auto"/>
          </w:divBdr>
        </w:div>
        <w:div w:id="1276060703">
          <w:marLeft w:val="0"/>
          <w:marRight w:val="0"/>
          <w:marTop w:val="0"/>
          <w:marBottom w:val="0"/>
          <w:divBdr>
            <w:top w:val="none" w:sz="0" w:space="0" w:color="auto"/>
            <w:left w:val="none" w:sz="0" w:space="0" w:color="auto"/>
            <w:bottom w:val="none" w:sz="0" w:space="0" w:color="auto"/>
            <w:right w:val="none" w:sz="0" w:space="0" w:color="auto"/>
          </w:divBdr>
        </w:div>
        <w:div w:id="1148131780">
          <w:marLeft w:val="0"/>
          <w:marRight w:val="0"/>
          <w:marTop w:val="0"/>
          <w:marBottom w:val="0"/>
          <w:divBdr>
            <w:top w:val="none" w:sz="0" w:space="0" w:color="auto"/>
            <w:left w:val="none" w:sz="0" w:space="0" w:color="auto"/>
            <w:bottom w:val="none" w:sz="0" w:space="0" w:color="auto"/>
            <w:right w:val="none" w:sz="0" w:space="0" w:color="auto"/>
          </w:divBdr>
        </w:div>
        <w:div w:id="73554161">
          <w:marLeft w:val="0"/>
          <w:marRight w:val="0"/>
          <w:marTop w:val="0"/>
          <w:marBottom w:val="0"/>
          <w:divBdr>
            <w:top w:val="none" w:sz="0" w:space="0" w:color="auto"/>
            <w:left w:val="none" w:sz="0" w:space="0" w:color="auto"/>
            <w:bottom w:val="none" w:sz="0" w:space="0" w:color="auto"/>
            <w:right w:val="none" w:sz="0" w:space="0" w:color="auto"/>
          </w:divBdr>
        </w:div>
      </w:divsChild>
    </w:div>
    <w:div w:id="1063798577">
      <w:bodyDiv w:val="1"/>
      <w:marLeft w:val="0"/>
      <w:marRight w:val="0"/>
      <w:marTop w:val="0"/>
      <w:marBottom w:val="0"/>
      <w:divBdr>
        <w:top w:val="none" w:sz="0" w:space="0" w:color="auto"/>
        <w:left w:val="none" w:sz="0" w:space="0" w:color="auto"/>
        <w:bottom w:val="none" w:sz="0" w:space="0" w:color="auto"/>
        <w:right w:val="none" w:sz="0" w:space="0" w:color="auto"/>
      </w:divBdr>
      <w:divsChild>
        <w:div w:id="1754356724">
          <w:marLeft w:val="0"/>
          <w:marRight w:val="0"/>
          <w:marTop w:val="0"/>
          <w:marBottom w:val="0"/>
          <w:divBdr>
            <w:top w:val="none" w:sz="0" w:space="0" w:color="auto"/>
            <w:left w:val="none" w:sz="0" w:space="0" w:color="auto"/>
            <w:bottom w:val="none" w:sz="0" w:space="0" w:color="auto"/>
            <w:right w:val="none" w:sz="0" w:space="0" w:color="auto"/>
          </w:divBdr>
        </w:div>
        <w:div w:id="847522249">
          <w:marLeft w:val="0"/>
          <w:marRight w:val="0"/>
          <w:marTop w:val="0"/>
          <w:marBottom w:val="0"/>
          <w:divBdr>
            <w:top w:val="none" w:sz="0" w:space="0" w:color="auto"/>
            <w:left w:val="none" w:sz="0" w:space="0" w:color="auto"/>
            <w:bottom w:val="none" w:sz="0" w:space="0" w:color="auto"/>
            <w:right w:val="none" w:sz="0" w:space="0" w:color="auto"/>
          </w:divBdr>
        </w:div>
        <w:div w:id="409424379">
          <w:marLeft w:val="0"/>
          <w:marRight w:val="0"/>
          <w:marTop w:val="0"/>
          <w:marBottom w:val="0"/>
          <w:divBdr>
            <w:top w:val="none" w:sz="0" w:space="0" w:color="auto"/>
            <w:left w:val="none" w:sz="0" w:space="0" w:color="auto"/>
            <w:bottom w:val="none" w:sz="0" w:space="0" w:color="auto"/>
            <w:right w:val="none" w:sz="0" w:space="0" w:color="auto"/>
          </w:divBdr>
        </w:div>
        <w:div w:id="585387162">
          <w:marLeft w:val="0"/>
          <w:marRight w:val="0"/>
          <w:marTop w:val="0"/>
          <w:marBottom w:val="0"/>
          <w:divBdr>
            <w:top w:val="none" w:sz="0" w:space="0" w:color="auto"/>
            <w:left w:val="none" w:sz="0" w:space="0" w:color="auto"/>
            <w:bottom w:val="none" w:sz="0" w:space="0" w:color="auto"/>
            <w:right w:val="none" w:sz="0" w:space="0" w:color="auto"/>
          </w:divBdr>
        </w:div>
      </w:divsChild>
    </w:div>
    <w:div w:id="1116097950">
      <w:bodyDiv w:val="1"/>
      <w:marLeft w:val="0"/>
      <w:marRight w:val="0"/>
      <w:marTop w:val="0"/>
      <w:marBottom w:val="0"/>
      <w:divBdr>
        <w:top w:val="none" w:sz="0" w:space="0" w:color="auto"/>
        <w:left w:val="none" w:sz="0" w:space="0" w:color="auto"/>
        <w:bottom w:val="none" w:sz="0" w:space="0" w:color="auto"/>
        <w:right w:val="none" w:sz="0" w:space="0" w:color="auto"/>
      </w:divBdr>
      <w:divsChild>
        <w:div w:id="495194731">
          <w:marLeft w:val="0"/>
          <w:marRight w:val="0"/>
          <w:marTop w:val="0"/>
          <w:marBottom w:val="0"/>
          <w:divBdr>
            <w:top w:val="none" w:sz="0" w:space="0" w:color="auto"/>
            <w:left w:val="none" w:sz="0" w:space="0" w:color="auto"/>
            <w:bottom w:val="none" w:sz="0" w:space="0" w:color="auto"/>
            <w:right w:val="none" w:sz="0" w:space="0" w:color="auto"/>
          </w:divBdr>
        </w:div>
        <w:div w:id="664480242">
          <w:marLeft w:val="0"/>
          <w:marRight w:val="0"/>
          <w:marTop w:val="0"/>
          <w:marBottom w:val="0"/>
          <w:divBdr>
            <w:top w:val="none" w:sz="0" w:space="0" w:color="auto"/>
            <w:left w:val="none" w:sz="0" w:space="0" w:color="auto"/>
            <w:bottom w:val="none" w:sz="0" w:space="0" w:color="auto"/>
            <w:right w:val="none" w:sz="0" w:space="0" w:color="auto"/>
          </w:divBdr>
        </w:div>
        <w:div w:id="771052194">
          <w:marLeft w:val="0"/>
          <w:marRight w:val="0"/>
          <w:marTop w:val="0"/>
          <w:marBottom w:val="0"/>
          <w:divBdr>
            <w:top w:val="none" w:sz="0" w:space="0" w:color="auto"/>
            <w:left w:val="none" w:sz="0" w:space="0" w:color="auto"/>
            <w:bottom w:val="none" w:sz="0" w:space="0" w:color="auto"/>
            <w:right w:val="none" w:sz="0" w:space="0" w:color="auto"/>
          </w:divBdr>
        </w:div>
      </w:divsChild>
    </w:div>
    <w:div w:id="1229877073">
      <w:bodyDiv w:val="1"/>
      <w:marLeft w:val="0"/>
      <w:marRight w:val="0"/>
      <w:marTop w:val="0"/>
      <w:marBottom w:val="0"/>
      <w:divBdr>
        <w:top w:val="none" w:sz="0" w:space="0" w:color="auto"/>
        <w:left w:val="none" w:sz="0" w:space="0" w:color="auto"/>
        <w:bottom w:val="none" w:sz="0" w:space="0" w:color="auto"/>
        <w:right w:val="none" w:sz="0" w:space="0" w:color="auto"/>
      </w:divBdr>
      <w:divsChild>
        <w:div w:id="1151403112">
          <w:marLeft w:val="0"/>
          <w:marRight w:val="0"/>
          <w:marTop w:val="0"/>
          <w:marBottom w:val="0"/>
          <w:divBdr>
            <w:top w:val="none" w:sz="0" w:space="0" w:color="auto"/>
            <w:left w:val="none" w:sz="0" w:space="0" w:color="auto"/>
            <w:bottom w:val="none" w:sz="0" w:space="0" w:color="auto"/>
            <w:right w:val="none" w:sz="0" w:space="0" w:color="auto"/>
          </w:divBdr>
        </w:div>
        <w:div w:id="363873124">
          <w:marLeft w:val="0"/>
          <w:marRight w:val="0"/>
          <w:marTop w:val="0"/>
          <w:marBottom w:val="0"/>
          <w:divBdr>
            <w:top w:val="none" w:sz="0" w:space="0" w:color="auto"/>
            <w:left w:val="none" w:sz="0" w:space="0" w:color="auto"/>
            <w:bottom w:val="none" w:sz="0" w:space="0" w:color="auto"/>
            <w:right w:val="none" w:sz="0" w:space="0" w:color="auto"/>
          </w:divBdr>
        </w:div>
        <w:div w:id="1947686765">
          <w:marLeft w:val="0"/>
          <w:marRight w:val="0"/>
          <w:marTop w:val="0"/>
          <w:marBottom w:val="0"/>
          <w:divBdr>
            <w:top w:val="none" w:sz="0" w:space="0" w:color="auto"/>
            <w:left w:val="none" w:sz="0" w:space="0" w:color="auto"/>
            <w:bottom w:val="none" w:sz="0" w:space="0" w:color="auto"/>
            <w:right w:val="none" w:sz="0" w:space="0" w:color="auto"/>
          </w:divBdr>
        </w:div>
        <w:div w:id="113209581">
          <w:marLeft w:val="0"/>
          <w:marRight w:val="0"/>
          <w:marTop w:val="0"/>
          <w:marBottom w:val="0"/>
          <w:divBdr>
            <w:top w:val="none" w:sz="0" w:space="0" w:color="auto"/>
            <w:left w:val="none" w:sz="0" w:space="0" w:color="auto"/>
            <w:bottom w:val="none" w:sz="0" w:space="0" w:color="auto"/>
            <w:right w:val="none" w:sz="0" w:space="0" w:color="auto"/>
          </w:divBdr>
        </w:div>
        <w:div w:id="1556352524">
          <w:marLeft w:val="0"/>
          <w:marRight w:val="0"/>
          <w:marTop w:val="0"/>
          <w:marBottom w:val="0"/>
          <w:divBdr>
            <w:top w:val="none" w:sz="0" w:space="0" w:color="auto"/>
            <w:left w:val="none" w:sz="0" w:space="0" w:color="auto"/>
            <w:bottom w:val="none" w:sz="0" w:space="0" w:color="auto"/>
            <w:right w:val="none" w:sz="0" w:space="0" w:color="auto"/>
          </w:divBdr>
        </w:div>
        <w:div w:id="1945114021">
          <w:marLeft w:val="0"/>
          <w:marRight w:val="0"/>
          <w:marTop w:val="0"/>
          <w:marBottom w:val="0"/>
          <w:divBdr>
            <w:top w:val="none" w:sz="0" w:space="0" w:color="auto"/>
            <w:left w:val="none" w:sz="0" w:space="0" w:color="auto"/>
            <w:bottom w:val="none" w:sz="0" w:space="0" w:color="auto"/>
            <w:right w:val="none" w:sz="0" w:space="0" w:color="auto"/>
          </w:divBdr>
        </w:div>
        <w:div w:id="1534728522">
          <w:marLeft w:val="0"/>
          <w:marRight w:val="0"/>
          <w:marTop w:val="0"/>
          <w:marBottom w:val="0"/>
          <w:divBdr>
            <w:top w:val="none" w:sz="0" w:space="0" w:color="auto"/>
            <w:left w:val="none" w:sz="0" w:space="0" w:color="auto"/>
            <w:bottom w:val="none" w:sz="0" w:space="0" w:color="auto"/>
            <w:right w:val="none" w:sz="0" w:space="0" w:color="auto"/>
          </w:divBdr>
        </w:div>
        <w:div w:id="815606540">
          <w:marLeft w:val="0"/>
          <w:marRight w:val="0"/>
          <w:marTop w:val="0"/>
          <w:marBottom w:val="0"/>
          <w:divBdr>
            <w:top w:val="none" w:sz="0" w:space="0" w:color="auto"/>
            <w:left w:val="none" w:sz="0" w:space="0" w:color="auto"/>
            <w:bottom w:val="none" w:sz="0" w:space="0" w:color="auto"/>
            <w:right w:val="none" w:sz="0" w:space="0" w:color="auto"/>
          </w:divBdr>
        </w:div>
        <w:div w:id="157187990">
          <w:marLeft w:val="0"/>
          <w:marRight w:val="0"/>
          <w:marTop w:val="0"/>
          <w:marBottom w:val="0"/>
          <w:divBdr>
            <w:top w:val="none" w:sz="0" w:space="0" w:color="auto"/>
            <w:left w:val="none" w:sz="0" w:space="0" w:color="auto"/>
            <w:bottom w:val="none" w:sz="0" w:space="0" w:color="auto"/>
            <w:right w:val="none" w:sz="0" w:space="0" w:color="auto"/>
          </w:divBdr>
        </w:div>
        <w:div w:id="1342440053">
          <w:marLeft w:val="0"/>
          <w:marRight w:val="0"/>
          <w:marTop w:val="0"/>
          <w:marBottom w:val="0"/>
          <w:divBdr>
            <w:top w:val="none" w:sz="0" w:space="0" w:color="auto"/>
            <w:left w:val="none" w:sz="0" w:space="0" w:color="auto"/>
            <w:bottom w:val="none" w:sz="0" w:space="0" w:color="auto"/>
            <w:right w:val="none" w:sz="0" w:space="0" w:color="auto"/>
          </w:divBdr>
        </w:div>
        <w:div w:id="971060515">
          <w:marLeft w:val="0"/>
          <w:marRight w:val="0"/>
          <w:marTop w:val="0"/>
          <w:marBottom w:val="0"/>
          <w:divBdr>
            <w:top w:val="none" w:sz="0" w:space="0" w:color="auto"/>
            <w:left w:val="none" w:sz="0" w:space="0" w:color="auto"/>
            <w:bottom w:val="none" w:sz="0" w:space="0" w:color="auto"/>
            <w:right w:val="none" w:sz="0" w:space="0" w:color="auto"/>
          </w:divBdr>
        </w:div>
        <w:div w:id="425153541">
          <w:marLeft w:val="0"/>
          <w:marRight w:val="0"/>
          <w:marTop w:val="0"/>
          <w:marBottom w:val="0"/>
          <w:divBdr>
            <w:top w:val="none" w:sz="0" w:space="0" w:color="auto"/>
            <w:left w:val="none" w:sz="0" w:space="0" w:color="auto"/>
            <w:bottom w:val="none" w:sz="0" w:space="0" w:color="auto"/>
            <w:right w:val="none" w:sz="0" w:space="0" w:color="auto"/>
          </w:divBdr>
        </w:div>
        <w:div w:id="1376006471">
          <w:marLeft w:val="0"/>
          <w:marRight w:val="0"/>
          <w:marTop w:val="0"/>
          <w:marBottom w:val="0"/>
          <w:divBdr>
            <w:top w:val="none" w:sz="0" w:space="0" w:color="auto"/>
            <w:left w:val="none" w:sz="0" w:space="0" w:color="auto"/>
            <w:bottom w:val="none" w:sz="0" w:space="0" w:color="auto"/>
            <w:right w:val="none" w:sz="0" w:space="0" w:color="auto"/>
          </w:divBdr>
        </w:div>
        <w:div w:id="104161492">
          <w:marLeft w:val="0"/>
          <w:marRight w:val="0"/>
          <w:marTop w:val="0"/>
          <w:marBottom w:val="0"/>
          <w:divBdr>
            <w:top w:val="none" w:sz="0" w:space="0" w:color="auto"/>
            <w:left w:val="none" w:sz="0" w:space="0" w:color="auto"/>
            <w:bottom w:val="none" w:sz="0" w:space="0" w:color="auto"/>
            <w:right w:val="none" w:sz="0" w:space="0" w:color="auto"/>
          </w:divBdr>
        </w:div>
      </w:divsChild>
    </w:div>
    <w:div w:id="1250041981">
      <w:bodyDiv w:val="1"/>
      <w:marLeft w:val="0"/>
      <w:marRight w:val="0"/>
      <w:marTop w:val="0"/>
      <w:marBottom w:val="0"/>
      <w:divBdr>
        <w:top w:val="none" w:sz="0" w:space="0" w:color="auto"/>
        <w:left w:val="none" w:sz="0" w:space="0" w:color="auto"/>
        <w:bottom w:val="none" w:sz="0" w:space="0" w:color="auto"/>
        <w:right w:val="none" w:sz="0" w:space="0" w:color="auto"/>
      </w:divBdr>
      <w:divsChild>
        <w:div w:id="829440129">
          <w:marLeft w:val="0"/>
          <w:marRight w:val="0"/>
          <w:marTop w:val="0"/>
          <w:marBottom w:val="0"/>
          <w:divBdr>
            <w:top w:val="none" w:sz="0" w:space="0" w:color="auto"/>
            <w:left w:val="none" w:sz="0" w:space="0" w:color="auto"/>
            <w:bottom w:val="none" w:sz="0" w:space="0" w:color="auto"/>
            <w:right w:val="none" w:sz="0" w:space="0" w:color="auto"/>
          </w:divBdr>
        </w:div>
        <w:div w:id="707267511">
          <w:marLeft w:val="0"/>
          <w:marRight w:val="0"/>
          <w:marTop w:val="0"/>
          <w:marBottom w:val="0"/>
          <w:divBdr>
            <w:top w:val="none" w:sz="0" w:space="0" w:color="auto"/>
            <w:left w:val="none" w:sz="0" w:space="0" w:color="auto"/>
            <w:bottom w:val="none" w:sz="0" w:space="0" w:color="auto"/>
            <w:right w:val="none" w:sz="0" w:space="0" w:color="auto"/>
          </w:divBdr>
        </w:div>
        <w:div w:id="2057122998">
          <w:marLeft w:val="0"/>
          <w:marRight w:val="0"/>
          <w:marTop w:val="0"/>
          <w:marBottom w:val="0"/>
          <w:divBdr>
            <w:top w:val="none" w:sz="0" w:space="0" w:color="auto"/>
            <w:left w:val="none" w:sz="0" w:space="0" w:color="auto"/>
            <w:bottom w:val="none" w:sz="0" w:space="0" w:color="auto"/>
            <w:right w:val="none" w:sz="0" w:space="0" w:color="auto"/>
          </w:divBdr>
        </w:div>
        <w:div w:id="897932199">
          <w:marLeft w:val="0"/>
          <w:marRight w:val="0"/>
          <w:marTop w:val="0"/>
          <w:marBottom w:val="0"/>
          <w:divBdr>
            <w:top w:val="none" w:sz="0" w:space="0" w:color="auto"/>
            <w:left w:val="none" w:sz="0" w:space="0" w:color="auto"/>
            <w:bottom w:val="none" w:sz="0" w:space="0" w:color="auto"/>
            <w:right w:val="none" w:sz="0" w:space="0" w:color="auto"/>
          </w:divBdr>
        </w:div>
      </w:divsChild>
    </w:div>
    <w:div w:id="1606382075">
      <w:bodyDiv w:val="1"/>
      <w:marLeft w:val="0"/>
      <w:marRight w:val="0"/>
      <w:marTop w:val="0"/>
      <w:marBottom w:val="0"/>
      <w:divBdr>
        <w:top w:val="none" w:sz="0" w:space="0" w:color="auto"/>
        <w:left w:val="none" w:sz="0" w:space="0" w:color="auto"/>
        <w:bottom w:val="none" w:sz="0" w:space="0" w:color="auto"/>
        <w:right w:val="none" w:sz="0" w:space="0" w:color="auto"/>
      </w:divBdr>
      <w:divsChild>
        <w:div w:id="2111772687">
          <w:marLeft w:val="0"/>
          <w:marRight w:val="0"/>
          <w:marTop w:val="0"/>
          <w:marBottom w:val="0"/>
          <w:divBdr>
            <w:top w:val="none" w:sz="0" w:space="0" w:color="auto"/>
            <w:left w:val="none" w:sz="0" w:space="0" w:color="auto"/>
            <w:bottom w:val="none" w:sz="0" w:space="0" w:color="auto"/>
            <w:right w:val="none" w:sz="0" w:space="0" w:color="auto"/>
          </w:divBdr>
        </w:div>
        <w:div w:id="2071226564">
          <w:marLeft w:val="0"/>
          <w:marRight w:val="0"/>
          <w:marTop w:val="0"/>
          <w:marBottom w:val="0"/>
          <w:divBdr>
            <w:top w:val="none" w:sz="0" w:space="0" w:color="auto"/>
            <w:left w:val="none" w:sz="0" w:space="0" w:color="auto"/>
            <w:bottom w:val="none" w:sz="0" w:space="0" w:color="auto"/>
            <w:right w:val="none" w:sz="0" w:space="0" w:color="auto"/>
          </w:divBdr>
        </w:div>
        <w:div w:id="1117913289">
          <w:marLeft w:val="0"/>
          <w:marRight w:val="0"/>
          <w:marTop w:val="0"/>
          <w:marBottom w:val="0"/>
          <w:divBdr>
            <w:top w:val="none" w:sz="0" w:space="0" w:color="auto"/>
            <w:left w:val="none" w:sz="0" w:space="0" w:color="auto"/>
            <w:bottom w:val="none" w:sz="0" w:space="0" w:color="auto"/>
            <w:right w:val="none" w:sz="0" w:space="0" w:color="auto"/>
          </w:divBdr>
        </w:div>
        <w:div w:id="351300543">
          <w:marLeft w:val="0"/>
          <w:marRight w:val="0"/>
          <w:marTop w:val="0"/>
          <w:marBottom w:val="0"/>
          <w:divBdr>
            <w:top w:val="none" w:sz="0" w:space="0" w:color="auto"/>
            <w:left w:val="none" w:sz="0" w:space="0" w:color="auto"/>
            <w:bottom w:val="none" w:sz="0" w:space="0" w:color="auto"/>
            <w:right w:val="none" w:sz="0" w:space="0" w:color="auto"/>
          </w:divBdr>
        </w:div>
        <w:div w:id="559753290">
          <w:marLeft w:val="0"/>
          <w:marRight w:val="0"/>
          <w:marTop w:val="0"/>
          <w:marBottom w:val="0"/>
          <w:divBdr>
            <w:top w:val="none" w:sz="0" w:space="0" w:color="auto"/>
            <w:left w:val="none" w:sz="0" w:space="0" w:color="auto"/>
            <w:bottom w:val="none" w:sz="0" w:space="0" w:color="auto"/>
            <w:right w:val="none" w:sz="0" w:space="0" w:color="auto"/>
          </w:divBdr>
        </w:div>
        <w:div w:id="599490554">
          <w:marLeft w:val="0"/>
          <w:marRight w:val="0"/>
          <w:marTop w:val="0"/>
          <w:marBottom w:val="0"/>
          <w:divBdr>
            <w:top w:val="none" w:sz="0" w:space="0" w:color="auto"/>
            <w:left w:val="none" w:sz="0" w:space="0" w:color="auto"/>
            <w:bottom w:val="none" w:sz="0" w:space="0" w:color="auto"/>
            <w:right w:val="none" w:sz="0" w:space="0" w:color="auto"/>
          </w:divBdr>
        </w:div>
        <w:div w:id="1527938885">
          <w:marLeft w:val="0"/>
          <w:marRight w:val="0"/>
          <w:marTop w:val="0"/>
          <w:marBottom w:val="0"/>
          <w:divBdr>
            <w:top w:val="none" w:sz="0" w:space="0" w:color="auto"/>
            <w:left w:val="none" w:sz="0" w:space="0" w:color="auto"/>
            <w:bottom w:val="none" w:sz="0" w:space="0" w:color="auto"/>
            <w:right w:val="none" w:sz="0" w:space="0" w:color="auto"/>
          </w:divBdr>
        </w:div>
        <w:div w:id="945891332">
          <w:marLeft w:val="0"/>
          <w:marRight w:val="0"/>
          <w:marTop w:val="0"/>
          <w:marBottom w:val="0"/>
          <w:divBdr>
            <w:top w:val="none" w:sz="0" w:space="0" w:color="auto"/>
            <w:left w:val="none" w:sz="0" w:space="0" w:color="auto"/>
            <w:bottom w:val="none" w:sz="0" w:space="0" w:color="auto"/>
            <w:right w:val="none" w:sz="0" w:space="0" w:color="auto"/>
          </w:divBdr>
        </w:div>
        <w:div w:id="1151100824">
          <w:marLeft w:val="0"/>
          <w:marRight w:val="0"/>
          <w:marTop w:val="0"/>
          <w:marBottom w:val="0"/>
          <w:divBdr>
            <w:top w:val="none" w:sz="0" w:space="0" w:color="auto"/>
            <w:left w:val="none" w:sz="0" w:space="0" w:color="auto"/>
            <w:bottom w:val="none" w:sz="0" w:space="0" w:color="auto"/>
            <w:right w:val="none" w:sz="0" w:space="0" w:color="auto"/>
          </w:divBdr>
        </w:div>
        <w:div w:id="1479030396">
          <w:marLeft w:val="0"/>
          <w:marRight w:val="0"/>
          <w:marTop w:val="0"/>
          <w:marBottom w:val="0"/>
          <w:divBdr>
            <w:top w:val="none" w:sz="0" w:space="0" w:color="auto"/>
            <w:left w:val="none" w:sz="0" w:space="0" w:color="auto"/>
            <w:bottom w:val="none" w:sz="0" w:space="0" w:color="auto"/>
            <w:right w:val="none" w:sz="0" w:space="0" w:color="auto"/>
          </w:divBdr>
        </w:div>
        <w:div w:id="1296519583">
          <w:marLeft w:val="0"/>
          <w:marRight w:val="0"/>
          <w:marTop w:val="0"/>
          <w:marBottom w:val="0"/>
          <w:divBdr>
            <w:top w:val="none" w:sz="0" w:space="0" w:color="auto"/>
            <w:left w:val="none" w:sz="0" w:space="0" w:color="auto"/>
            <w:bottom w:val="none" w:sz="0" w:space="0" w:color="auto"/>
            <w:right w:val="none" w:sz="0" w:space="0" w:color="auto"/>
          </w:divBdr>
        </w:div>
        <w:div w:id="1564214915">
          <w:marLeft w:val="0"/>
          <w:marRight w:val="0"/>
          <w:marTop w:val="0"/>
          <w:marBottom w:val="0"/>
          <w:divBdr>
            <w:top w:val="none" w:sz="0" w:space="0" w:color="auto"/>
            <w:left w:val="none" w:sz="0" w:space="0" w:color="auto"/>
            <w:bottom w:val="none" w:sz="0" w:space="0" w:color="auto"/>
            <w:right w:val="none" w:sz="0" w:space="0" w:color="auto"/>
          </w:divBdr>
        </w:div>
        <w:div w:id="1516264483">
          <w:marLeft w:val="0"/>
          <w:marRight w:val="0"/>
          <w:marTop w:val="0"/>
          <w:marBottom w:val="0"/>
          <w:divBdr>
            <w:top w:val="none" w:sz="0" w:space="0" w:color="auto"/>
            <w:left w:val="none" w:sz="0" w:space="0" w:color="auto"/>
            <w:bottom w:val="none" w:sz="0" w:space="0" w:color="auto"/>
            <w:right w:val="none" w:sz="0" w:space="0" w:color="auto"/>
          </w:divBdr>
        </w:div>
        <w:div w:id="1359160091">
          <w:marLeft w:val="0"/>
          <w:marRight w:val="0"/>
          <w:marTop w:val="0"/>
          <w:marBottom w:val="0"/>
          <w:divBdr>
            <w:top w:val="none" w:sz="0" w:space="0" w:color="auto"/>
            <w:left w:val="none" w:sz="0" w:space="0" w:color="auto"/>
            <w:bottom w:val="none" w:sz="0" w:space="0" w:color="auto"/>
            <w:right w:val="none" w:sz="0" w:space="0" w:color="auto"/>
          </w:divBdr>
        </w:div>
      </w:divsChild>
    </w:div>
    <w:div w:id="1659768155">
      <w:bodyDiv w:val="1"/>
      <w:marLeft w:val="0"/>
      <w:marRight w:val="0"/>
      <w:marTop w:val="0"/>
      <w:marBottom w:val="0"/>
      <w:divBdr>
        <w:top w:val="none" w:sz="0" w:space="0" w:color="auto"/>
        <w:left w:val="none" w:sz="0" w:space="0" w:color="auto"/>
        <w:bottom w:val="none" w:sz="0" w:space="0" w:color="auto"/>
        <w:right w:val="none" w:sz="0" w:space="0" w:color="auto"/>
      </w:divBdr>
    </w:div>
    <w:div w:id="1694649740">
      <w:bodyDiv w:val="1"/>
      <w:marLeft w:val="0"/>
      <w:marRight w:val="0"/>
      <w:marTop w:val="0"/>
      <w:marBottom w:val="0"/>
      <w:divBdr>
        <w:top w:val="none" w:sz="0" w:space="0" w:color="auto"/>
        <w:left w:val="none" w:sz="0" w:space="0" w:color="auto"/>
        <w:bottom w:val="none" w:sz="0" w:space="0" w:color="auto"/>
        <w:right w:val="none" w:sz="0" w:space="0" w:color="auto"/>
      </w:divBdr>
      <w:divsChild>
        <w:div w:id="1890416998">
          <w:marLeft w:val="0"/>
          <w:marRight w:val="0"/>
          <w:marTop w:val="0"/>
          <w:marBottom w:val="0"/>
          <w:divBdr>
            <w:top w:val="none" w:sz="0" w:space="0" w:color="auto"/>
            <w:left w:val="none" w:sz="0" w:space="0" w:color="auto"/>
            <w:bottom w:val="none" w:sz="0" w:space="0" w:color="auto"/>
            <w:right w:val="none" w:sz="0" w:space="0" w:color="auto"/>
          </w:divBdr>
        </w:div>
        <w:div w:id="1526746388">
          <w:marLeft w:val="0"/>
          <w:marRight w:val="0"/>
          <w:marTop w:val="0"/>
          <w:marBottom w:val="0"/>
          <w:divBdr>
            <w:top w:val="none" w:sz="0" w:space="0" w:color="auto"/>
            <w:left w:val="none" w:sz="0" w:space="0" w:color="auto"/>
            <w:bottom w:val="none" w:sz="0" w:space="0" w:color="auto"/>
            <w:right w:val="none" w:sz="0" w:space="0" w:color="auto"/>
          </w:divBdr>
        </w:div>
        <w:div w:id="278756116">
          <w:marLeft w:val="0"/>
          <w:marRight w:val="0"/>
          <w:marTop w:val="0"/>
          <w:marBottom w:val="0"/>
          <w:divBdr>
            <w:top w:val="none" w:sz="0" w:space="0" w:color="auto"/>
            <w:left w:val="none" w:sz="0" w:space="0" w:color="auto"/>
            <w:bottom w:val="none" w:sz="0" w:space="0" w:color="auto"/>
            <w:right w:val="none" w:sz="0" w:space="0" w:color="auto"/>
          </w:divBdr>
        </w:div>
      </w:divsChild>
    </w:div>
    <w:div w:id="1917201459">
      <w:bodyDiv w:val="1"/>
      <w:marLeft w:val="0"/>
      <w:marRight w:val="0"/>
      <w:marTop w:val="0"/>
      <w:marBottom w:val="0"/>
      <w:divBdr>
        <w:top w:val="none" w:sz="0" w:space="0" w:color="auto"/>
        <w:left w:val="none" w:sz="0" w:space="0" w:color="auto"/>
        <w:bottom w:val="none" w:sz="0" w:space="0" w:color="auto"/>
        <w:right w:val="none" w:sz="0" w:space="0" w:color="auto"/>
      </w:divBdr>
      <w:divsChild>
        <w:div w:id="1616255647">
          <w:marLeft w:val="0"/>
          <w:marRight w:val="0"/>
          <w:marTop w:val="0"/>
          <w:marBottom w:val="0"/>
          <w:divBdr>
            <w:top w:val="none" w:sz="0" w:space="0" w:color="auto"/>
            <w:left w:val="none" w:sz="0" w:space="0" w:color="auto"/>
            <w:bottom w:val="none" w:sz="0" w:space="0" w:color="auto"/>
            <w:right w:val="none" w:sz="0" w:space="0" w:color="auto"/>
          </w:divBdr>
        </w:div>
        <w:div w:id="1398893252">
          <w:marLeft w:val="0"/>
          <w:marRight w:val="0"/>
          <w:marTop w:val="0"/>
          <w:marBottom w:val="0"/>
          <w:divBdr>
            <w:top w:val="none" w:sz="0" w:space="0" w:color="auto"/>
            <w:left w:val="none" w:sz="0" w:space="0" w:color="auto"/>
            <w:bottom w:val="none" w:sz="0" w:space="0" w:color="auto"/>
            <w:right w:val="none" w:sz="0" w:space="0" w:color="auto"/>
          </w:divBdr>
        </w:div>
        <w:div w:id="2016761875">
          <w:marLeft w:val="0"/>
          <w:marRight w:val="0"/>
          <w:marTop w:val="0"/>
          <w:marBottom w:val="0"/>
          <w:divBdr>
            <w:top w:val="none" w:sz="0" w:space="0" w:color="auto"/>
            <w:left w:val="none" w:sz="0" w:space="0" w:color="auto"/>
            <w:bottom w:val="none" w:sz="0" w:space="0" w:color="auto"/>
            <w:right w:val="none" w:sz="0" w:space="0" w:color="auto"/>
          </w:divBdr>
        </w:div>
      </w:divsChild>
    </w:div>
    <w:div w:id="2100785273">
      <w:bodyDiv w:val="1"/>
      <w:marLeft w:val="0"/>
      <w:marRight w:val="0"/>
      <w:marTop w:val="0"/>
      <w:marBottom w:val="0"/>
      <w:divBdr>
        <w:top w:val="none" w:sz="0" w:space="0" w:color="auto"/>
        <w:left w:val="none" w:sz="0" w:space="0" w:color="auto"/>
        <w:bottom w:val="none" w:sz="0" w:space="0" w:color="auto"/>
        <w:right w:val="none" w:sz="0" w:space="0" w:color="auto"/>
      </w:divBdr>
      <w:divsChild>
        <w:div w:id="160657652">
          <w:marLeft w:val="0"/>
          <w:marRight w:val="0"/>
          <w:marTop w:val="0"/>
          <w:marBottom w:val="0"/>
          <w:divBdr>
            <w:top w:val="none" w:sz="0" w:space="0" w:color="auto"/>
            <w:left w:val="none" w:sz="0" w:space="0" w:color="auto"/>
            <w:bottom w:val="none" w:sz="0" w:space="0" w:color="auto"/>
            <w:right w:val="none" w:sz="0" w:space="0" w:color="auto"/>
          </w:divBdr>
        </w:div>
        <w:div w:id="1594127512">
          <w:marLeft w:val="0"/>
          <w:marRight w:val="0"/>
          <w:marTop w:val="0"/>
          <w:marBottom w:val="0"/>
          <w:divBdr>
            <w:top w:val="none" w:sz="0" w:space="0" w:color="auto"/>
            <w:left w:val="none" w:sz="0" w:space="0" w:color="auto"/>
            <w:bottom w:val="none" w:sz="0" w:space="0" w:color="auto"/>
            <w:right w:val="none" w:sz="0" w:space="0" w:color="auto"/>
          </w:divBdr>
        </w:div>
        <w:div w:id="373772804">
          <w:marLeft w:val="0"/>
          <w:marRight w:val="0"/>
          <w:marTop w:val="0"/>
          <w:marBottom w:val="0"/>
          <w:divBdr>
            <w:top w:val="none" w:sz="0" w:space="0" w:color="auto"/>
            <w:left w:val="none" w:sz="0" w:space="0" w:color="auto"/>
            <w:bottom w:val="none" w:sz="0" w:space="0" w:color="auto"/>
            <w:right w:val="none" w:sz="0" w:space="0" w:color="auto"/>
          </w:divBdr>
        </w:div>
        <w:div w:id="1901670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altoncouncilcareers.co.uk/benefi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altoncouncilcareers.co.uk/valu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iningG\OneDrive%20-%20halton.gov.uk\Work%20Documents\RRO\Transformation\Branding\Job%20profiles\JobProfile%20-%20EmptyBelly%20Template.dotx" TargetMode="External"/></Relationships>
</file>

<file path=word/theme/theme1.xml><?xml version="1.0" encoding="utf-8"?>
<a:theme xmlns:a="http://schemas.openxmlformats.org/drawingml/2006/main" name="Office Theme">
  <a:themeElements>
    <a:clrScheme name="Custom 1">
      <a:dk1>
        <a:srgbClr val="005A84"/>
      </a:dk1>
      <a:lt1>
        <a:srgbClr val="FFFFFF"/>
      </a:lt1>
      <a:dk2>
        <a:srgbClr val="0094D0"/>
      </a:dk2>
      <a:lt2>
        <a:srgbClr val="E7E6E6"/>
      </a:lt2>
      <a:accent1>
        <a:srgbClr val="005982"/>
      </a:accent1>
      <a:accent2>
        <a:srgbClr val="00A94F"/>
      </a:accent2>
      <a:accent3>
        <a:srgbClr val="F58326"/>
      </a:accent3>
      <a:accent4>
        <a:srgbClr val="FFC000"/>
      </a:accent4>
      <a:accent5>
        <a:srgbClr val="46C3D3"/>
      </a:accent5>
      <a:accent6>
        <a:srgbClr val="C1D72F"/>
      </a:accent6>
      <a:hlink>
        <a:srgbClr val="005A82"/>
      </a:hlink>
      <a:folHlink>
        <a:srgbClr val="F48325"/>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833CC8DA13494E9DA16A6BA9038179" ma:contentTypeVersion="18" ma:contentTypeDescription="Create a new document." ma:contentTypeScope="" ma:versionID="923eb4954f2df1941bf7f0875f7cf3f9">
  <xsd:schema xmlns:xsd="http://www.w3.org/2001/XMLSchema" xmlns:xs="http://www.w3.org/2001/XMLSchema" xmlns:p="http://schemas.microsoft.com/office/2006/metadata/properties" xmlns:ns2="b2b4def9-5c1c-47fe-a6a7-05ab1b07bb73" xmlns:ns3="c5e25ddf-a279-4184-a962-d8230deaebd6" targetNamespace="http://schemas.microsoft.com/office/2006/metadata/properties" ma:root="true" ma:fieldsID="858c83446b9257ffa858809974328da8" ns2:_="" ns3:_="">
    <xsd:import namespace="b2b4def9-5c1c-47fe-a6a7-05ab1b07bb73"/>
    <xsd:import namespace="c5e25ddf-a279-4184-a962-d8230deaebd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date" minOccurs="0"/>
                <xsd:element ref="ns3:MediaServiceLocation" minOccurs="0"/>
                <xsd:element ref="ns3:Dateandtime" minOccurs="0"/>
                <xsd:element ref="ns3:StellaNithiyanjarJonatha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b4def9-5c1c-47fe-a6a7-05ab1b07bb7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d330b3f-6a50-460e-aa81-dad350e20ac0}" ma:internalName="TaxCatchAll" ma:showField="CatchAllData" ma:web="b2b4def9-5c1c-47fe-a6a7-05ab1b07bb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e25ddf-a279-4184-a962-d8230deaebd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705c3b1-7ce9-4e47-9927-71a36d6424b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date" ma:index="22" nillable="true" ma:displayName="date" ma:format="DateTime" ma:internalName="date">
      <xsd:simpleType>
        <xsd:restriction base="dms:DateTime"/>
      </xsd:simpleType>
    </xsd:element>
    <xsd:element name="MediaServiceLocation" ma:index="23" nillable="true" ma:displayName="Location" ma:description="" ma:indexed="true" ma:internalName="MediaServiceLocation" ma:readOnly="true">
      <xsd:simpleType>
        <xsd:restriction base="dms:Text"/>
      </xsd:simpleType>
    </xsd:element>
    <xsd:element name="Dateandtime" ma:index="24" nillable="true" ma:displayName="Date and time" ma:format="DateTime" ma:internalName="Dateandtime">
      <xsd:simpleType>
        <xsd:restriction base="dms:DateTime"/>
      </xsd:simpleType>
    </xsd:element>
    <xsd:element name="StellaNithiyanjarJonathan" ma:index="25" nillable="true" ma:displayName="Stella Nithiyanjar Jonathan" ma:format="Dropdown" ma:internalName="StellaNithiyanjarJonatha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c5e25ddf-a279-4184-a962-d8230deaebd6" xsi:nil="true"/>
    <lcf76f155ced4ddcb4097134ff3c332f xmlns="c5e25ddf-a279-4184-a962-d8230deaebd6">
      <Terms xmlns="http://schemas.microsoft.com/office/infopath/2007/PartnerControls"/>
    </lcf76f155ced4ddcb4097134ff3c332f>
    <TaxCatchAll xmlns="b2b4def9-5c1c-47fe-a6a7-05ab1b07bb73" xsi:nil="true"/>
    <Dateandtime xmlns="c5e25ddf-a279-4184-a962-d8230deaebd6" xsi:nil="true"/>
    <StellaNithiyanjarJonathan xmlns="c5e25ddf-a279-4184-a962-d8230deaebd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40EFE2-4790-4963-A265-5A55FE09B729}">
  <ds:schemaRefs>
    <ds:schemaRef ds:uri="http://schemas.openxmlformats.org/officeDocument/2006/bibliography"/>
  </ds:schemaRefs>
</ds:datastoreItem>
</file>

<file path=customXml/itemProps2.xml><?xml version="1.0" encoding="utf-8"?>
<ds:datastoreItem xmlns:ds="http://schemas.openxmlformats.org/officeDocument/2006/customXml" ds:itemID="{B1935F6B-54AA-4570-B061-54EE1DE55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b4def9-5c1c-47fe-a6a7-05ab1b07bb73"/>
    <ds:schemaRef ds:uri="c5e25ddf-a279-4184-a962-d8230deaeb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6B7056-2466-4AA1-A4C4-E365F353E8AA}">
  <ds:schemaRefs>
    <ds:schemaRef ds:uri="http://schemas.microsoft.com/office/2006/metadata/properties"/>
    <ds:schemaRef ds:uri="http://schemas.microsoft.com/office/infopath/2007/PartnerControls"/>
    <ds:schemaRef ds:uri="c5e25ddf-a279-4184-a962-d8230deaebd6"/>
    <ds:schemaRef ds:uri="b2b4def9-5c1c-47fe-a6a7-05ab1b07bb73"/>
  </ds:schemaRefs>
</ds:datastoreItem>
</file>

<file path=customXml/itemProps4.xml><?xml version="1.0" encoding="utf-8"?>
<ds:datastoreItem xmlns:ds="http://schemas.openxmlformats.org/officeDocument/2006/customXml" ds:itemID="{E41E8C2D-74E7-4FA6-A628-E1D211022C5C}">
  <ds:schemaRefs>
    <ds:schemaRef ds:uri="http://schemas.microsoft.com/sharepoint/v3/contenttype/forms"/>
  </ds:schemaRefs>
</ds:datastoreItem>
</file>

<file path=docMetadata/LabelInfo.xml><?xml version="1.0" encoding="utf-8"?>
<clbl:labelList xmlns:clbl="http://schemas.microsoft.com/office/2020/mipLabelMetadata">
  <clbl:label id="{145a4c31-6fb2-46ad-9292-92ae3f7968fe}" enabled="0" method="" siteId="{145a4c31-6fb2-46ad-9292-92ae3f7968fe}" removed="1"/>
</clbl:labelList>
</file>

<file path=docProps/app.xml><?xml version="1.0" encoding="utf-8"?>
<Properties xmlns="http://schemas.openxmlformats.org/officeDocument/2006/extended-properties" xmlns:vt="http://schemas.openxmlformats.org/officeDocument/2006/docPropsVTypes">
  <Template>JobProfile - EmptyBelly Template</Template>
  <TotalTime>0</TotalTime>
  <Pages>1</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McHugh</dc:creator>
  <cp:keywords/>
  <dc:description/>
  <cp:lastModifiedBy>Sharon Raynes</cp:lastModifiedBy>
  <cp:revision>1</cp:revision>
  <dcterms:created xsi:type="dcterms:W3CDTF">2026-08-17T10:05:00Z</dcterms:created>
  <dcterms:modified xsi:type="dcterms:W3CDTF">2026-08-17T10:05:00Z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0x010100E3833CC8DA13494E9DA16A6BA9038179</vt:lpwstr>
  </property>
  <property fmtid="{D5CDD505-2E9C-101B-9397-08002B2CF9AE}" pid="3" name="MediaServiceImageTags">
    <vt:lpwstr/>
  </property>
</Properties>
</file>