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rsidRPr="00B22665" w14:paraId="4737160A" w14:textId="77777777" w:rsidTr="006F64DF">
        <w:trPr>
          <w:gridAfter w:val="2"/>
          <w:wAfter w:w="3117" w:type="dxa"/>
          <w:trHeight w:val="1098"/>
        </w:trPr>
        <w:tc>
          <w:tcPr>
            <w:tcW w:w="6390" w:type="dxa"/>
            <w:tcBorders>
              <w:bottom w:val="single" w:sz="24" w:space="0" w:color="1BB6FF" w:themeColor="accent1" w:themeTint="99"/>
            </w:tcBorders>
          </w:tcPr>
          <w:p w14:paraId="31349396" w14:textId="7B50F098" w:rsidR="00372BB5" w:rsidRPr="00B22665" w:rsidRDefault="00F84CC7" w:rsidP="008C5BB7">
            <w:pPr>
              <w:pStyle w:val="Title"/>
              <w:tabs>
                <w:tab w:val="left" w:pos="6480"/>
              </w:tabs>
              <w:rPr>
                <w:b/>
                <w:bCs/>
                <w:sz w:val="40"/>
                <w:szCs w:val="40"/>
              </w:rPr>
            </w:pPr>
            <w:r w:rsidRPr="00B22665">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B22AA8" w:rsidRPr="00B22665">
              <w:rPr>
                <w:b/>
                <w:bCs/>
                <w:sz w:val="40"/>
                <w:szCs w:val="40"/>
              </w:rPr>
              <w:t xml:space="preserve">Young People </w:t>
            </w:r>
            <w:r w:rsidR="009009F0" w:rsidRPr="00B22665">
              <w:rPr>
                <w:b/>
                <w:bCs/>
                <w:sz w:val="40"/>
                <w:szCs w:val="40"/>
              </w:rPr>
              <w:t>Caseworker</w:t>
            </w:r>
          </w:p>
          <w:p w14:paraId="3A2B85FA" w14:textId="66FEA309" w:rsidR="007C3222" w:rsidRPr="00B22665" w:rsidRDefault="00A57756" w:rsidP="007C3222">
            <w:r w:rsidRPr="00B22665">
              <w:rPr>
                <w:b/>
                <w:bCs/>
                <w:sz w:val="24"/>
                <w:szCs w:val="24"/>
              </w:rPr>
              <w:t>SALARY</w:t>
            </w:r>
            <w:r w:rsidR="00FD3DF3" w:rsidRPr="00B22665">
              <w:rPr>
                <w:b/>
                <w:bCs/>
                <w:sz w:val="24"/>
                <w:szCs w:val="24"/>
              </w:rPr>
              <w:t xml:space="preserve"> GRADE</w:t>
            </w:r>
            <w:r w:rsidR="00700D4D" w:rsidRPr="00B22665">
              <w:rPr>
                <w:b/>
                <w:bCs/>
                <w:sz w:val="24"/>
                <w:szCs w:val="24"/>
              </w:rPr>
              <w:t>:</w:t>
            </w:r>
            <w:r w:rsidR="00FD3DF3" w:rsidRPr="00B22665">
              <w:rPr>
                <w:b/>
                <w:bCs/>
                <w:sz w:val="24"/>
                <w:szCs w:val="24"/>
              </w:rPr>
              <w:t xml:space="preserve"> </w:t>
            </w:r>
            <w:r w:rsidR="00BB4B72" w:rsidRPr="00B22665">
              <w:rPr>
                <w:b/>
                <w:bCs/>
                <w:sz w:val="24"/>
                <w:szCs w:val="24"/>
              </w:rPr>
              <w:t xml:space="preserve">HBC </w:t>
            </w:r>
            <w:r w:rsidR="009009F0" w:rsidRPr="00B22665">
              <w:rPr>
                <w:b/>
                <w:bCs/>
                <w:sz w:val="24"/>
                <w:szCs w:val="24"/>
              </w:rPr>
              <w:t>7</w:t>
            </w:r>
          </w:p>
        </w:tc>
        <w:tc>
          <w:tcPr>
            <w:tcW w:w="2960" w:type="dxa"/>
            <w:tcBorders>
              <w:bottom w:val="single" w:sz="24" w:space="0" w:color="1BB6FF" w:themeColor="accent1" w:themeTint="99"/>
            </w:tcBorders>
          </w:tcPr>
          <w:p w14:paraId="32BF8DBB" w14:textId="77777777" w:rsidR="00372BB5" w:rsidRPr="00B22665" w:rsidRDefault="00464888" w:rsidP="00365C93">
            <w:pPr>
              <w:pStyle w:val="RedText"/>
              <w:tabs>
                <w:tab w:val="left" w:pos="3150"/>
              </w:tabs>
              <w:jc w:val="right"/>
            </w:pPr>
            <w:r w:rsidRPr="00B22665">
              <w:t>Halton Borough Council</w:t>
            </w:r>
            <w:r w:rsidR="00372BB5" w:rsidRPr="00B22665">
              <w:t xml:space="preserve"> </w:t>
            </w:r>
          </w:p>
          <w:p w14:paraId="79AD0477" w14:textId="01824165" w:rsidR="00B824D6" w:rsidRPr="00B22665" w:rsidRDefault="006F64DF" w:rsidP="00B824D6">
            <w:pPr>
              <w:pStyle w:val="RedText"/>
              <w:tabs>
                <w:tab w:val="left" w:pos="1350"/>
              </w:tabs>
              <w:jc w:val="right"/>
            </w:pPr>
            <w:r w:rsidRPr="00B22665">
              <w:t>resourcing</w:t>
            </w:r>
            <w:r w:rsidR="00464888" w:rsidRPr="00B22665">
              <w:t>@halton.gov.uk</w:t>
            </w:r>
          </w:p>
          <w:p w14:paraId="7D9138A5" w14:textId="77777777" w:rsidR="00372BB5" w:rsidRPr="00B22665" w:rsidRDefault="00372BB5" w:rsidP="00365C93">
            <w:pPr>
              <w:jc w:val="right"/>
            </w:pPr>
          </w:p>
        </w:tc>
      </w:tr>
      <w:tr w:rsidR="00372BB5" w:rsidRPr="00B2266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Pr="00B22665" w:rsidRDefault="00464888" w:rsidP="00395C1F">
            <w:pPr>
              <w:pStyle w:val="Heading1"/>
              <w:spacing w:line="276" w:lineRule="auto"/>
            </w:pPr>
            <w:r w:rsidRPr="00B22665">
              <w:t>Working at Halton</w:t>
            </w:r>
          </w:p>
        </w:tc>
      </w:tr>
      <w:tr w:rsidR="00365C93" w:rsidRPr="00B22665"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B22665" w:rsidRDefault="00C6483A" w:rsidP="00C6483A">
            <w:pPr>
              <w:spacing w:line="276" w:lineRule="auto"/>
            </w:pPr>
            <w:r w:rsidRPr="00B22665">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B22665" w:rsidRDefault="00C6483A" w:rsidP="00C6483A">
            <w:pPr>
              <w:numPr>
                <w:ilvl w:val="0"/>
                <w:numId w:val="8"/>
              </w:numPr>
              <w:spacing w:line="276" w:lineRule="auto"/>
            </w:pPr>
            <w:r w:rsidRPr="00B22665">
              <w:t xml:space="preserve">Working Together – building fantastic relationships with colleagues and customers </w:t>
            </w:r>
          </w:p>
          <w:p w14:paraId="32375BC3" w14:textId="77777777" w:rsidR="00C6483A" w:rsidRPr="00B22665" w:rsidRDefault="00C6483A" w:rsidP="00C6483A">
            <w:pPr>
              <w:numPr>
                <w:ilvl w:val="0"/>
                <w:numId w:val="8"/>
              </w:numPr>
              <w:spacing w:line="276" w:lineRule="auto"/>
            </w:pPr>
            <w:r w:rsidRPr="00B22665">
              <w:t>Continuous Improvement – Keeping great service delivery at the heart of everything we do</w:t>
            </w:r>
          </w:p>
          <w:p w14:paraId="10C828CD" w14:textId="77777777" w:rsidR="00C6483A" w:rsidRPr="00B22665" w:rsidRDefault="00C6483A" w:rsidP="00C6483A">
            <w:pPr>
              <w:numPr>
                <w:ilvl w:val="0"/>
                <w:numId w:val="8"/>
              </w:numPr>
              <w:spacing w:line="276" w:lineRule="auto"/>
            </w:pPr>
            <w:r w:rsidRPr="00B22665">
              <w:t xml:space="preserve">Personal Growth – Learning, growing and developing ourselves </w:t>
            </w:r>
          </w:p>
          <w:p w14:paraId="69D1F598" w14:textId="77777777" w:rsidR="00C6483A" w:rsidRPr="00B22665" w:rsidRDefault="00C6483A" w:rsidP="00C6483A">
            <w:pPr>
              <w:numPr>
                <w:ilvl w:val="0"/>
                <w:numId w:val="8"/>
              </w:numPr>
              <w:spacing w:line="276" w:lineRule="auto"/>
            </w:pPr>
            <w:r w:rsidRPr="00B22665">
              <w:t>Accountability – doing what we say we are going to do</w:t>
            </w:r>
          </w:p>
          <w:p w14:paraId="36C7C01B" w14:textId="149D6528" w:rsidR="00C3543B" w:rsidRPr="00B22665" w:rsidRDefault="00C3543B" w:rsidP="00C6483A">
            <w:pPr>
              <w:numPr>
                <w:ilvl w:val="0"/>
                <w:numId w:val="8"/>
              </w:numPr>
              <w:spacing w:line="276" w:lineRule="auto"/>
            </w:pPr>
            <w:r w:rsidRPr="00B22665">
              <w:t xml:space="preserve">Inspiring </w:t>
            </w:r>
            <w:r w:rsidR="006D4B28" w:rsidRPr="00B22665">
              <w:t>L</w:t>
            </w:r>
            <w:r w:rsidRPr="00B22665">
              <w:t>eadership – positive roles models and leading by example</w:t>
            </w:r>
          </w:p>
          <w:p w14:paraId="28219743" w14:textId="77777777" w:rsidR="00C6483A" w:rsidRPr="00B22665" w:rsidRDefault="00C6483A" w:rsidP="00C6483A">
            <w:pPr>
              <w:spacing w:line="276" w:lineRule="auto"/>
              <w:rPr>
                <w:i/>
                <w:iCs/>
              </w:rPr>
            </w:pPr>
          </w:p>
          <w:p w14:paraId="2BB4BBCF" w14:textId="15242ADA" w:rsidR="00C6483A" w:rsidRPr="00B22665" w:rsidRDefault="00C6483A" w:rsidP="00C6483A">
            <w:pPr>
              <w:spacing w:line="276" w:lineRule="auto"/>
              <w:rPr>
                <w:i/>
                <w:iCs/>
              </w:rPr>
            </w:pPr>
            <w:r w:rsidRPr="00B22665">
              <w:rPr>
                <w:i/>
                <w:iCs/>
              </w:rPr>
              <w:t xml:space="preserve">To read more about our values, click </w:t>
            </w:r>
            <w:hyperlink r:id="rId12" w:history="1">
              <w:r w:rsidRPr="00B22665">
                <w:rPr>
                  <w:rStyle w:val="Hyperlink"/>
                  <w:i/>
                  <w:iCs/>
                </w:rPr>
                <w:t>HERE</w:t>
              </w:r>
            </w:hyperlink>
          </w:p>
          <w:p w14:paraId="4F95BF34" w14:textId="77777777" w:rsidR="00464888" w:rsidRPr="00B22665" w:rsidRDefault="00464888" w:rsidP="00395C1F">
            <w:pPr>
              <w:spacing w:line="276" w:lineRule="auto"/>
              <w:rPr>
                <w:i/>
                <w:iCs/>
              </w:rPr>
            </w:pPr>
          </w:p>
          <w:p w14:paraId="3ED500E9" w14:textId="77777777" w:rsidR="00C6483A" w:rsidRPr="00B22665" w:rsidRDefault="00C6483A" w:rsidP="00C6483A">
            <w:pPr>
              <w:rPr>
                <w:b/>
                <w:bCs/>
              </w:rPr>
            </w:pPr>
            <w:r w:rsidRPr="00B22665">
              <w:rPr>
                <w:b/>
                <w:bCs/>
              </w:rPr>
              <w:t>We are immensely proud that when asked what’s great about working for Halton, the most popular response from our workforce has been ‘</w:t>
            </w:r>
            <w:r w:rsidRPr="00B22665">
              <w:rPr>
                <w:b/>
                <w:bCs/>
                <w:i/>
                <w:iCs/>
              </w:rPr>
              <w:t>our colleagues’</w:t>
            </w:r>
            <w:r w:rsidRPr="00B22665">
              <w:rPr>
                <w:b/>
                <w:bCs/>
              </w:rPr>
              <w:t>.</w:t>
            </w:r>
          </w:p>
          <w:p w14:paraId="0C90CE61" w14:textId="77777777" w:rsidR="00464888" w:rsidRPr="00B22665" w:rsidRDefault="00464888" w:rsidP="00395C1F">
            <w:pPr>
              <w:spacing w:line="276" w:lineRule="auto"/>
              <w:rPr>
                <w:b/>
                <w:bCs/>
              </w:rPr>
            </w:pPr>
          </w:p>
          <w:p w14:paraId="2A4A09A6" w14:textId="77777777" w:rsidR="00C6483A" w:rsidRPr="00B22665" w:rsidRDefault="00C6483A" w:rsidP="00C6483A">
            <w:pPr>
              <w:spacing w:line="276" w:lineRule="auto"/>
            </w:pPr>
            <w:r w:rsidRPr="00B22665">
              <w:t>Aside from working with a great team, our employees have access to a fantastic range of benefits, including:</w:t>
            </w:r>
          </w:p>
          <w:p w14:paraId="7560F7CC" w14:textId="742223F3" w:rsidR="00C6483A" w:rsidRPr="00B22665" w:rsidRDefault="00C6483A" w:rsidP="00C6483A">
            <w:pPr>
              <w:numPr>
                <w:ilvl w:val="0"/>
                <w:numId w:val="9"/>
              </w:numPr>
              <w:spacing w:line="276" w:lineRule="auto"/>
            </w:pPr>
            <w:r w:rsidRPr="00B22665">
              <w:t xml:space="preserve">A generous annual holiday allowance starting at </w:t>
            </w:r>
            <w:r w:rsidR="00311BD2" w:rsidRPr="00B22665">
              <w:t>26</w:t>
            </w:r>
            <w:r w:rsidRPr="00B22665">
              <w:t xml:space="preserve"> days per year (including bank holidays), increasing with long service</w:t>
            </w:r>
          </w:p>
          <w:p w14:paraId="240F4CCA" w14:textId="77777777" w:rsidR="00C6483A" w:rsidRPr="00B22665" w:rsidRDefault="00C6483A" w:rsidP="00C6483A">
            <w:pPr>
              <w:numPr>
                <w:ilvl w:val="0"/>
                <w:numId w:val="9"/>
              </w:numPr>
              <w:spacing w:line="276" w:lineRule="auto"/>
            </w:pPr>
            <w:r w:rsidRPr="00B22665">
              <w:t xml:space="preserve">Membership of our defined benefit, salary-linked pension scheme </w:t>
            </w:r>
            <w:r w:rsidR="00C3543B" w:rsidRPr="00B22665">
              <w:t>with generous Employer Contributions</w:t>
            </w:r>
          </w:p>
          <w:p w14:paraId="7A01A8A3" w14:textId="77777777" w:rsidR="00C6483A" w:rsidRPr="00B22665" w:rsidRDefault="00C6483A" w:rsidP="00C6483A">
            <w:pPr>
              <w:numPr>
                <w:ilvl w:val="0"/>
                <w:numId w:val="9"/>
              </w:numPr>
              <w:spacing w:line="276" w:lineRule="auto"/>
            </w:pPr>
            <w:r w:rsidRPr="00B22665">
              <w:t>3 x Salary Life Cover via Local Government Pension Scheme</w:t>
            </w:r>
          </w:p>
          <w:p w14:paraId="2CAF6B74" w14:textId="77777777" w:rsidR="00C6483A" w:rsidRPr="00B22665" w:rsidRDefault="00C6483A" w:rsidP="00C6483A">
            <w:pPr>
              <w:numPr>
                <w:ilvl w:val="0"/>
                <w:numId w:val="9"/>
              </w:numPr>
              <w:spacing w:line="276" w:lineRule="auto"/>
            </w:pPr>
            <w:r w:rsidRPr="00B22665">
              <w:t xml:space="preserve">Investment in your personal development </w:t>
            </w:r>
          </w:p>
          <w:p w14:paraId="60BA0CE4" w14:textId="77777777" w:rsidR="00C6483A" w:rsidRPr="00B22665" w:rsidRDefault="00C6483A" w:rsidP="00C6483A">
            <w:pPr>
              <w:numPr>
                <w:ilvl w:val="0"/>
                <w:numId w:val="9"/>
              </w:numPr>
              <w:spacing w:line="276" w:lineRule="auto"/>
            </w:pPr>
            <w:r w:rsidRPr="00B22665">
              <w:t xml:space="preserve">Free Car Parking at HBC sites </w:t>
            </w:r>
          </w:p>
          <w:p w14:paraId="5C8D792B" w14:textId="7B06B942" w:rsidR="00C6483A" w:rsidRPr="00B22665" w:rsidRDefault="00C6483A" w:rsidP="00C6483A">
            <w:pPr>
              <w:numPr>
                <w:ilvl w:val="0"/>
                <w:numId w:val="9"/>
              </w:numPr>
              <w:spacing w:line="276" w:lineRule="auto"/>
            </w:pPr>
            <w:r w:rsidRPr="00B22665">
              <w:t>Flexible / hybrid working arrangements available</w:t>
            </w:r>
          </w:p>
          <w:p w14:paraId="1E8A76B8" w14:textId="77777777" w:rsidR="00AF536B" w:rsidRDefault="00C6483A" w:rsidP="00C6483A">
            <w:pPr>
              <w:numPr>
                <w:ilvl w:val="0"/>
                <w:numId w:val="9"/>
              </w:numPr>
              <w:spacing w:line="276" w:lineRule="auto"/>
            </w:pPr>
            <w:r w:rsidRPr="00B22665">
              <w:t>Car leasing schemes</w:t>
            </w:r>
          </w:p>
          <w:p w14:paraId="67CEC65C" w14:textId="03EE04E4" w:rsidR="005519AA" w:rsidRPr="00B22665" w:rsidRDefault="005519AA" w:rsidP="00C6483A">
            <w:pPr>
              <w:numPr>
                <w:ilvl w:val="0"/>
                <w:numId w:val="9"/>
              </w:numPr>
              <w:spacing w:line="276" w:lineRule="auto"/>
            </w:pPr>
            <w:r>
              <w:t>Essential Monthly Car User Allowance</w:t>
            </w:r>
          </w:p>
          <w:p w14:paraId="7FE1293E" w14:textId="77777777" w:rsidR="00C6483A" w:rsidRPr="00B22665" w:rsidRDefault="00C6483A" w:rsidP="00C6483A">
            <w:pPr>
              <w:spacing w:line="276" w:lineRule="auto"/>
              <w:rPr>
                <w:i/>
                <w:iCs/>
              </w:rPr>
            </w:pPr>
          </w:p>
          <w:p w14:paraId="7BF820F6" w14:textId="3A702A20" w:rsidR="00365C93" w:rsidRPr="00B22665" w:rsidRDefault="00C6483A" w:rsidP="00395C1F">
            <w:pPr>
              <w:spacing w:line="276" w:lineRule="auto"/>
              <w:rPr>
                <w:i/>
                <w:iCs/>
              </w:rPr>
            </w:pPr>
            <w:r w:rsidRPr="00B22665">
              <w:rPr>
                <w:i/>
                <w:iCs/>
              </w:rPr>
              <w:t xml:space="preserve">For further information about all the benefits we offer, please click </w:t>
            </w:r>
            <w:hyperlink r:id="rId13" w:history="1">
              <w:r w:rsidRPr="00B22665">
                <w:rPr>
                  <w:rStyle w:val="Hyperlink"/>
                  <w:i/>
                  <w:iCs/>
                </w:rPr>
                <w:t>HERE</w:t>
              </w:r>
            </w:hyperlink>
            <w:r w:rsidRPr="00B22665">
              <w:rPr>
                <w:i/>
                <w:iCs/>
              </w:rPr>
              <w:t>.</w:t>
            </w:r>
          </w:p>
          <w:p w14:paraId="79157DDE" w14:textId="77777777" w:rsidR="00365C93" w:rsidRPr="00B22665" w:rsidRDefault="00365C93" w:rsidP="00395C1F">
            <w:pPr>
              <w:spacing w:line="276" w:lineRule="auto"/>
            </w:pPr>
          </w:p>
        </w:tc>
      </w:tr>
      <w:tr w:rsidR="00365C93" w:rsidRPr="00B22665" w14:paraId="50834A06" w14:textId="77777777" w:rsidTr="00464888">
        <w:trPr>
          <w:gridAfter w:val="2"/>
          <w:wAfter w:w="3117" w:type="dxa"/>
        </w:trPr>
        <w:tc>
          <w:tcPr>
            <w:tcW w:w="9350" w:type="dxa"/>
            <w:gridSpan w:val="2"/>
            <w:tcBorders>
              <w:top w:val="single" w:sz="24" w:space="0" w:color="1BB6FF" w:themeColor="accent1" w:themeTint="99"/>
            </w:tcBorders>
          </w:tcPr>
          <w:p w14:paraId="08737605" w14:textId="7E21818B" w:rsidR="00B259F4" w:rsidRPr="00B22665" w:rsidRDefault="00464888" w:rsidP="00B259F4">
            <w:pPr>
              <w:pStyle w:val="Heading1"/>
              <w:spacing w:line="360" w:lineRule="auto"/>
            </w:pPr>
            <w:r w:rsidRPr="00B22665">
              <w:t xml:space="preserve">About the Job </w:t>
            </w:r>
          </w:p>
        </w:tc>
      </w:tr>
      <w:tr w:rsidR="00464888" w:rsidRPr="00B22665" w14:paraId="553AA05E" w14:textId="77777777" w:rsidTr="00464888">
        <w:trPr>
          <w:gridAfter w:val="2"/>
          <w:wAfter w:w="3117" w:type="dxa"/>
        </w:trPr>
        <w:tc>
          <w:tcPr>
            <w:tcW w:w="9350" w:type="dxa"/>
            <w:gridSpan w:val="2"/>
          </w:tcPr>
          <w:p w14:paraId="6F01AD1F" w14:textId="22FA4A9D" w:rsidR="00C840E9" w:rsidRPr="00321FA2" w:rsidRDefault="00B4134E" w:rsidP="00BD5A22">
            <w:pPr>
              <w:spacing w:line="276" w:lineRule="auto"/>
              <w:jc w:val="both"/>
              <w:rPr>
                <w:rFonts w:cs="Arial"/>
              </w:rPr>
            </w:pPr>
            <w:r w:rsidRPr="00321FA2">
              <w:rPr>
                <w:rFonts w:cs="Arial"/>
              </w:rPr>
              <w:t>You will work as part of the 16+ Education to Employment</w:t>
            </w:r>
            <w:r w:rsidR="001519AC" w:rsidRPr="00321FA2">
              <w:rPr>
                <w:rFonts w:cs="Arial"/>
              </w:rPr>
              <w:t xml:space="preserve"> (E2E)</w:t>
            </w:r>
            <w:r w:rsidRPr="00321FA2">
              <w:rPr>
                <w:rFonts w:cs="Arial"/>
              </w:rPr>
              <w:t xml:space="preserve"> Team, focused on supporting young people to participate in education, employment or training. </w:t>
            </w:r>
            <w:r w:rsidR="008E754D" w:rsidRPr="00321FA2">
              <w:rPr>
                <w:rFonts w:cs="Arial"/>
              </w:rPr>
              <w:t xml:space="preserve">You will lead the development, management and </w:t>
            </w:r>
            <w:r w:rsidR="00F66D29" w:rsidRPr="00321FA2">
              <w:rPr>
                <w:rFonts w:cs="Arial"/>
              </w:rPr>
              <w:t xml:space="preserve">implementation </w:t>
            </w:r>
            <w:r w:rsidR="008E754D" w:rsidRPr="00321FA2">
              <w:rPr>
                <w:rFonts w:cs="Arial"/>
              </w:rPr>
              <w:t xml:space="preserve">of strategies </w:t>
            </w:r>
            <w:r w:rsidR="005A5E44" w:rsidRPr="00321FA2">
              <w:rPr>
                <w:rFonts w:cs="Arial"/>
              </w:rPr>
              <w:t xml:space="preserve">and </w:t>
            </w:r>
            <w:r w:rsidR="00D82ACA" w:rsidRPr="00321FA2">
              <w:rPr>
                <w:rFonts w:cs="Arial"/>
              </w:rPr>
              <w:t xml:space="preserve">careers guidance related </w:t>
            </w:r>
            <w:r w:rsidR="008E754D" w:rsidRPr="00321FA2">
              <w:rPr>
                <w:rFonts w:cs="Arial"/>
              </w:rPr>
              <w:t xml:space="preserve">intervention for a case load of young people who are at risk of or are not in education, employment training (NEET) or whose activity is not known to the Council. </w:t>
            </w:r>
            <w:r w:rsidR="001519AC" w:rsidRPr="00321FA2">
              <w:rPr>
                <w:rFonts w:cs="Arial"/>
              </w:rPr>
              <w:t>You will also contribute to the development, promotion, implementation and evaluation of the work of the 16+ E2E Team</w:t>
            </w:r>
            <w:r w:rsidR="00AD210F" w:rsidRPr="00321FA2">
              <w:rPr>
                <w:rFonts w:cs="Arial"/>
              </w:rPr>
              <w:t xml:space="preserve">. </w:t>
            </w:r>
          </w:p>
          <w:p w14:paraId="4EBACBDD" w14:textId="77777777" w:rsidR="00AD210F" w:rsidRDefault="00AD210F" w:rsidP="008E754D">
            <w:pPr>
              <w:jc w:val="both"/>
              <w:rPr>
                <w:rFonts w:cs="Arial"/>
                <w:b/>
                <w:bCs/>
              </w:rPr>
            </w:pPr>
          </w:p>
          <w:p w14:paraId="3600D01E" w14:textId="77777777" w:rsidR="002E5C69" w:rsidRDefault="002E5C69" w:rsidP="008E754D">
            <w:pPr>
              <w:jc w:val="both"/>
              <w:rPr>
                <w:rFonts w:cs="Arial"/>
                <w:b/>
                <w:bCs/>
              </w:rPr>
            </w:pPr>
          </w:p>
          <w:p w14:paraId="33381227" w14:textId="77777777" w:rsidR="002E5C69" w:rsidRPr="00B22665" w:rsidRDefault="002E5C69" w:rsidP="008E754D">
            <w:pPr>
              <w:jc w:val="both"/>
              <w:rPr>
                <w:rFonts w:cs="Arial"/>
                <w:b/>
                <w:bCs/>
              </w:rPr>
            </w:pPr>
          </w:p>
          <w:p w14:paraId="7A652092" w14:textId="03EB4784" w:rsidR="00AD210F" w:rsidRPr="00B22665" w:rsidRDefault="00AD210F" w:rsidP="008E754D">
            <w:pPr>
              <w:jc w:val="both"/>
              <w:rPr>
                <w:rFonts w:cs="Arial"/>
                <w:b/>
                <w:bCs/>
              </w:rPr>
            </w:pPr>
            <w:r w:rsidRPr="00B22665">
              <w:rPr>
                <w:rFonts w:cs="Arial"/>
                <w:b/>
                <w:bCs/>
              </w:rPr>
              <w:t>The main responsibilities of the post include:</w:t>
            </w:r>
          </w:p>
          <w:p w14:paraId="490A2231" w14:textId="19F34993" w:rsidR="00964150" w:rsidRPr="00B22665" w:rsidRDefault="00964150" w:rsidP="00BD5A22">
            <w:pPr>
              <w:pStyle w:val="ListParagraph"/>
              <w:numPr>
                <w:ilvl w:val="0"/>
                <w:numId w:val="24"/>
              </w:numPr>
              <w:spacing w:line="276" w:lineRule="auto"/>
              <w:rPr>
                <w:rFonts w:cs="Arial"/>
                <w:b/>
              </w:rPr>
            </w:pPr>
            <w:r w:rsidRPr="00B22665">
              <w:rPr>
                <w:rFonts w:cs="Arial"/>
              </w:rPr>
              <w:t>Use expertise, knowledge, and experience to review the participation history of young people who are NEET, or those at risk of becoming NEET, to assess the needs of each individual</w:t>
            </w:r>
            <w:r w:rsidR="0033069C" w:rsidRPr="00B22665">
              <w:rPr>
                <w:rFonts w:cs="Arial"/>
              </w:rPr>
              <w:t>.</w:t>
            </w:r>
            <w:r w:rsidRPr="00B22665">
              <w:rPr>
                <w:rFonts w:cs="Arial"/>
              </w:rPr>
              <w:t xml:space="preserve"> </w:t>
            </w:r>
          </w:p>
          <w:p w14:paraId="307299B3" w14:textId="601FD606" w:rsidR="00B643A4" w:rsidRPr="00B22665" w:rsidRDefault="00B643A4" w:rsidP="00BD5A22">
            <w:pPr>
              <w:pStyle w:val="ListParagraph"/>
              <w:numPr>
                <w:ilvl w:val="0"/>
                <w:numId w:val="24"/>
              </w:numPr>
              <w:spacing w:line="276" w:lineRule="auto"/>
              <w:rPr>
                <w:rFonts w:cs="Arial"/>
              </w:rPr>
            </w:pPr>
            <w:r w:rsidRPr="00B22665">
              <w:rPr>
                <w:rFonts w:cs="Arial"/>
              </w:rPr>
              <w:t>Determine the best intervention to progress each young person to and lead the referral process</w:t>
            </w:r>
            <w:r w:rsidR="003737D8" w:rsidRPr="00B22665">
              <w:rPr>
                <w:rFonts w:cs="Arial"/>
              </w:rPr>
              <w:t>, where appropriate</w:t>
            </w:r>
            <w:r w:rsidRPr="00B22665">
              <w:rPr>
                <w:rFonts w:cs="Arial"/>
              </w:rPr>
              <w:t xml:space="preserve">, aiming to maintain/progress the young person into education, training or employment. </w:t>
            </w:r>
          </w:p>
          <w:p w14:paraId="39FF5ACE" w14:textId="72A4D9E8" w:rsidR="00750ACC" w:rsidRPr="00B22665" w:rsidRDefault="00750ACC" w:rsidP="00BD5A22">
            <w:pPr>
              <w:pStyle w:val="ListParagraph"/>
              <w:numPr>
                <w:ilvl w:val="0"/>
                <w:numId w:val="24"/>
              </w:numPr>
              <w:spacing w:line="276" w:lineRule="auto"/>
              <w:rPr>
                <w:rFonts w:cs="Arial"/>
              </w:rPr>
            </w:pPr>
            <w:r w:rsidRPr="00B22665">
              <w:rPr>
                <w:rFonts w:cs="Arial"/>
              </w:rPr>
              <w:t>Lead meetings with other agencies where this is the determined intervention for a young person. Contribute to assessment processes as appropriate for the young person. Maintain overall management of each case during intervention and initial engagement in provision.</w:t>
            </w:r>
          </w:p>
          <w:p w14:paraId="0B2A56F1" w14:textId="77777777" w:rsidR="00696E4F" w:rsidRPr="00B22665" w:rsidRDefault="00696E4F" w:rsidP="00BD5A22">
            <w:pPr>
              <w:pStyle w:val="ListParagraph"/>
              <w:numPr>
                <w:ilvl w:val="0"/>
                <w:numId w:val="24"/>
              </w:numPr>
              <w:spacing w:line="276" w:lineRule="auto"/>
              <w:rPr>
                <w:rFonts w:cs="Arial"/>
              </w:rPr>
            </w:pPr>
            <w:r w:rsidRPr="00B22665">
              <w:rPr>
                <w:rFonts w:cs="Arial"/>
              </w:rPr>
              <w:t xml:space="preserve">Lead service colleagues and/or providers in making initial contact with young people and in developing positive relationships with young people. </w:t>
            </w:r>
          </w:p>
          <w:p w14:paraId="5A1C2152" w14:textId="77777777" w:rsidR="006F0DB2" w:rsidRPr="00B22665" w:rsidRDefault="006F0DB2" w:rsidP="00BD5A22">
            <w:pPr>
              <w:pStyle w:val="ListParagraph"/>
              <w:numPr>
                <w:ilvl w:val="0"/>
                <w:numId w:val="24"/>
              </w:numPr>
              <w:spacing w:line="276" w:lineRule="auto"/>
              <w:rPr>
                <w:rFonts w:cs="Arial"/>
              </w:rPr>
            </w:pPr>
            <w:r w:rsidRPr="00B22665">
              <w:rPr>
                <w:rFonts w:cs="Arial"/>
              </w:rPr>
              <w:t xml:space="preserve">Lead the contact process for a case load of young people whose activity is not known to the authority.  </w:t>
            </w:r>
          </w:p>
          <w:p w14:paraId="0E475D46" w14:textId="5ED27D7E" w:rsidR="007441E9" w:rsidRPr="00B22665" w:rsidRDefault="007441E9" w:rsidP="00BD5A22">
            <w:pPr>
              <w:pStyle w:val="ListParagraph"/>
              <w:numPr>
                <w:ilvl w:val="0"/>
                <w:numId w:val="24"/>
              </w:numPr>
              <w:spacing w:line="276" w:lineRule="auto"/>
              <w:rPr>
                <w:rFonts w:cs="Arial"/>
                <w:bCs/>
              </w:rPr>
            </w:pPr>
            <w:r w:rsidRPr="00B22665">
              <w:rPr>
                <w:rFonts w:cs="Arial"/>
                <w:bCs/>
              </w:rPr>
              <w:t xml:space="preserve">Work in collaboration with other Young People Caseworkers and the wider </w:t>
            </w:r>
            <w:r w:rsidR="00DA7E61" w:rsidRPr="00B22665">
              <w:rPr>
                <w:rFonts w:cs="Arial"/>
                <w:bCs/>
              </w:rPr>
              <w:t>16+ E2E</w:t>
            </w:r>
            <w:r w:rsidRPr="00B22665">
              <w:rPr>
                <w:rFonts w:cs="Arial"/>
                <w:bCs/>
              </w:rPr>
              <w:t xml:space="preserve"> Team, taking a lead on an area of work within the team. </w:t>
            </w:r>
          </w:p>
          <w:p w14:paraId="1B3A3374" w14:textId="70351538" w:rsidR="005214EC" w:rsidRPr="00B22665" w:rsidRDefault="005214EC" w:rsidP="00BD5A22">
            <w:pPr>
              <w:pStyle w:val="ListParagraph"/>
              <w:numPr>
                <w:ilvl w:val="0"/>
                <w:numId w:val="24"/>
              </w:numPr>
              <w:spacing w:line="276" w:lineRule="auto"/>
              <w:rPr>
                <w:rFonts w:cs="Arial"/>
              </w:rPr>
            </w:pPr>
            <w:r w:rsidRPr="00B22665">
              <w:rPr>
                <w:rFonts w:cs="Arial"/>
              </w:rPr>
              <w:t xml:space="preserve">Build effective working relationships with other services within the local authority, within the borough and </w:t>
            </w:r>
            <w:r w:rsidR="00F17794" w:rsidRPr="00B22665">
              <w:rPr>
                <w:rFonts w:cs="Arial"/>
              </w:rPr>
              <w:t>3</w:t>
            </w:r>
            <w:r w:rsidR="00F17794" w:rsidRPr="00B22665">
              <w:rPr>
                <w:rFonts w:cs="Arial"/>
                <w:vertAlign w:val="superscript"/>
              </w:rPr>
              <w:t>rd</w:t>
            </w:r>
            <w:r w:rsidR="00F17794" w:rsidRPr="00B22665">
              <w:rPr>
                <w:rFonts w:cs="Arial"/>
              </w:rPr>
              <w:t>-sector</w:t>
            </w:r>
            <w:r w:rsidRPr="00B22665">
              <w:rPr>
                <w:rFonts w:cs="Arial"/>
              </w:rPr>
              <w:t xml:space="preserve"> </w:t>
            </w:r>
            <w:r w:rsidR="007657BA" w:rsidRPr="00B22665">
              <w:rPr>
                <w:rFonts w:cs="Arial"/>
              </w:rPr>
              <w:t>organi</w:t>
            </w:r>
            <w:r w:rsidR="00CE3FF8">
              <w:rPr>
                <w:rFonts w:cs="Arial"/>
              </w:rPr>
              <w:t>s</w:t>
            </w:r>
            <w:r w:rsidR="007657BA" w:rsidRPr="00B22665">
              <w:rPr>
                <w:rFonts w:cs="Arial"/>
              </w:rPr>
              <w:t>ations</w:t>
            </w:r>
            <w:r w:rsidRPr="00B22665">
              <w:rPr>
                <w:rFonts w:cs="Arial"/>
              </w:rPr>
              <w:t xml:space="preserve">. </w:t>
            </w:r>
          </w:p>
          <w:p w14:paraId="0D5E4B95" w14:textId="31084097" w:rsidR="00FD0606" w:rsidRPr="00B22665" w:rsidRDefault="00FD0606" w:rsidP="00BD5A22">
            <w:pPr>
              <w:pStyle w:val="ListParagraph"/>
              <w:numPr>
                <w:ilvl w:val="0"/>
                <w:numId w:val="24"/>
              </w:numPr>
              <w:spacing w:line="276" w:lineRule="auto"/>
              <w:rPr>
                <w:rFonts w:cs="Arial"/>
              </w:rPr>
            </w:pPr>
            <w:r w:rsidRPr="00B22665">
              <w:rPr>
                <w:rFonts w:cs="Arial"/>
              </w:rPr>
              <w:t xml:space="preserve">Maintain accurate records of work with young people and keep the Local Authority Clients Caseload Information System up to date. Provide management reports on the effectiveness of intervention with young people, including accurate data. Input </w:t>
            </w:r>
            <w:r w:rsidR="00F17794" w:rsidRPr="00B22665">
              <w:rPr>
                <w:rFonts w:cs="Arial"/>
              </w:rPr>
              <w:t>in</w:t>
            </w:r>
            <w:r w:rsidRPr="00B22665">
              <w:rPr>
                <w:rFonts w:cs="Arial"/>
              </w:rPr>
              <w:t>to any data requests or reports required by the Local Authority, including presentations to individuals or in meetings as required.</w:t>
            </w:r>
          </w:p>
          <w:p w14:paraId="73A9F420" w14:textId="14E5F4F6" w:rsidR="00D11635" w:rsidRPr="00B22665" w:rsidRDefault="00D11635" w:rsidP="00BD5A22">
            <w:pPr>
              <w:pStyle w:val="ListParagraph"/>
              <w:numPr>
                <w:ilvl w:val="0"/>
                <w:numId w:val="24"/>
              </w:numPr>
              <w:spacing w:line="276" w:lineRule="auto"/>
              <w:rPr>
                <w:rFonts w:cs="Arial"/>
              </w:rPr>
            </w:pPr>
            <w:r w:rsidRPr="00B22665">
              <w:rPr>
                <w:rFonts w:cs="Arial"/>
              </w:rPr>
              <w:t xml:space="preserve">Lead in the collection of feedback from a case load of young people about their experience of services within the </w:t>
            </w:r>
            <w:r w:rsidR="0003266B" w:rsidRPr="00B22665">
              <w:rPr>
                <w:rFonts w:cs="Arial"/>
              </w:rPr>
              <w:t>16+ E2E Team</w:t>
            </w:r>
            <w:r w:rsidRPr="00B22665">
              <w:rPr>
                <w:rFonts w:cs="Arial"/>
              </w:rPr>
              <w:t xml:space="preserve">. Use expertise, knowledge and experience to input into the </w:t>
            </w:r>
            <w:r w:rsidR="00331CD9" w:rsidRPr="00B22665">
              <w:rPr>
                <w:rFonts w:cs="Arial"/>
              </w:rPr>
              <w:t>16+ E2E team</w:t>
            </w:r>
            <w:r w:rsidR="00963AE3" w:rsidRPr="00B22665">
              <w:rPr>
                <w:rFonts w:cs="Arial"/>
              </w:rPr>
              <w:t>’s</w:t>
            </w:r>
            <w:r w:rsidR="00331CD9" w:rsidRPr="00B22665">
              <w:rPr>
                <w:rFonts w:cs="Arial"/>
              </w:rPr>
              <w:t xml:space="preserve"> work priorities</w:t>
            </w:r>
            <w:r w:rsidRPr="00B22665">
              <w:rPr>
                <w:rFonts w:cs="Arial"/>
              </w:rPr>
              <w:t xml:space="preserve"> and consideration of any gaps in provision or services to encourage participation. </w:t>
            </w:r>
          </w:p>
          <w:p w14:paraId="437519DD" w14:textId="77777777" w:rsidR="007978E2" w:rsidRPr="00B22665" w:rsidRDefault="007978E2" w:rsidP="00BD5A22">
            <w:pPr>
              <w:pStyle w:val="ListParagraph"/>
              <w:numPr>
                <w:ilvl w:val="0"/>
                <w:numId w:val="24"/>
              </w:numPr>
              <w:spacing w:line="276" w:lineRule="auto"/>
              <w:rPr>
                <w:rFonts w:cs="Arial"/>
              </w:rPr>
            </w:pPr>
            <w:r w:rsidRPr="00B22665">
              <w:rPr>
                <w:rFonts w:cs="Arial"/>
              </w:rPr>
              <w:t xml:space="preserve">Maintain an up-to-date knowledge of legal, financial, and personal welfare issues and regulations which will be relevant to the range of young people contacted. </w:t>
            </w:r>
          </w:p>
          <w:p w14:paraId="2E5B715B" w14:textId="3A5E2003" w:rsidR="00C840E9" w:rsidRPr="00321FA2" w:rsidRDefault="00985D92" w:rsidP="00321FA2">
            <w:pPr>
              <w:pStyle w:val="ListParagraph"/>
              <w:numPr>
                <w:ilvl w:val="0"/>
                <w:numId w:val="24"/>
              </w:numPr>
              <w:spacing w:line="276" w:lineRule="auto"/>
              <w:rPr>
                <w:rFonts w:cs="Arial"/>
              </w:rPr>
            </w:pPr>
            <w:r w:rsidRPr="00B22665">
              <w:rPr>
                <w:rFonts w:cs="Arial"/>
              </w:rPr>
              <w:t>Undertake any other duties and responsibilities as may be assigned from time to time, which are commensurate with the grade of the job.</w:t>
            </w:r>
          </w:p>
          <w:p w14:paraId="57BBA876" w14:textId="6CF2A1D3" w:rsidR="003329C7" w:rsidRPr="00B22665" w:rsidRDefault="003329C7" w:rsidP="00963AE3">
            <w:pPr>
              <w:spacing w:line="276" w:lineRule="auto"/>
              <w:ind w:left="720"/>
            </w:pPr>
          </w:p>
        </w:tc>
      </w:tr>
      <w:tr w:rsidR="00365C93" w:rsidRPr="00B22665"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77777777" w:rsidR="00365C93" w:rsidRPr="00B22665" w:rsidRDefault="00464888" w:rsidP="00395C1F">
            <w:pPr>
              <w:pStyle w:val="Heading1"/>
              <w:spacing w:line="360" w:lineRule="auto"/>
            </w:pPr>
            <w:r w:rsidRPr="00B22665">
              <w:lastRenderedPageBreak/>
              <w:t>About You</w:t>
            </w:r>
          </w:p>
        </w:tc>
      </w:tr>
      <w:tr w:rsidR="00464888" w:rsidRPr="00B22665" w14:paraId="17CD1997" w14:textId="77777777" w:rsidTr="007D6326">
        <w:trPr>
          <w:gridAfter w:val="2"/>
          <w:wAfter w:w="3117" w:type="dxa"/>
        </w:trPr>
        <w:tc>
          <w:tcPr>
            <w:tcW w:w="9350" w:type="dxa"/>
            <w:gridSpan w:val="2"/>
          </w:tcPr>
          <w:p w14:paraId="13FED51D" w14:textId="1EE5BFE8" w:rsidR="00924729" w:rsidRPr="00B22665" w:rsidRDefault="002262D7" w:rsidP="00FE52AB">
            <w:pPr>
              <w:spacing w:line="276" w:lineRule="auto"/>
            </w:pPr>
            <w:r w:rsidRPr="00B22665">
              <w:t xml:space="preserve">You will be qualified to degree </w:t>
            </w:r>
            <w:r w:rsidR="00272019" w:rsidRPr="00B22665">
              <w:t xml:space="preserve">level </w:t>
            </w:r>
            <w:r w:rsidR="00A06551" w:rsidRPr="00B22665">
              <w:t xml:space="preserve">in a related field of service or management. </w:t>
            </w:r>
            <w:r w:rsidR="00807074" w:rsidRPr="00B22665">
              <w:t xml:space="preserve"> </w:t>
            </w:r>
          </w:p>
          <w:p w14:paraId="40824DA4" w14:textId="77777777" w:rsidR="00E85974" w:rsidRDefault="00E85974" w:rsidP="00FE52AB">
            <w:pPr>
              <w:spacing w:line="276" w:lineRule="auto"/>
            </w:pPr>
          </w:p>
          <w:p w14:paraId="77B47622" w14:textId="0C01EA33" w:rsidR="008A28B5" w:rsidRPr="00B22665" w:rsidRDefault="008A28B5" w:rsidP="00FE52AB">
            <w:pPr>
              <w:spacing w:line="276" w:lineRule="auto"/>
            </w:pPr>
            <w:r w:rsidRPr="00B22665">
              <w:t xml:space="preserve">In </w:t>
            </w:r>
            <w:r w:rsidR="006C251D" w:rsidRPr="00B22665">
              <w:t>addition,</w:t>
            </w:r>
            <w:r w:rsidRPr="00B22665">
              <w:t xml:space="preserve"> </w:t>
            </w:r>
            <w:r w:rsidR="00213E7B" w:rsidRPr="00B22665">
              <w:t>you</w:t>
            </w:r>
            <w:r w:rsidRPr="00B22665">
              <w:t xml:space="preserve"> will have:</w:t>
            </w:r>
          </w:p>
          <w:p w14:paraId="0150C1E9" w14:textId="2E9163F3" w:rsidR="008A28B5" w:rsidRPr="00B22665" w:rsidRDefault="006C251D" w:rsidP="00BD5A22">
            <w:pPr>
              <w:numPr>
                <w:ilvl w:val="0"/>
                <w:numId w:val="9"/>
              </w:numPr>
              <w:spacing w:line="276" w:lineRule="auto"/>
            </w:pPr>
            <w:r w:rsidRPr="00B22665">
              <w:t>E</w:t>
            </w:r>
            <w:r w:rsidR="00272019" w:rsidRPr="00B22665">
              <w:t xml:space="preserve">xperience of </w:t>
            </w:r>
            <w:r w:rsidR="00543DB5" w:rsidRPr="00B22665">
              <w:t>managing an area of work within services to support young people</w:t>
            </w:r>
            <w:r w:rsidRPr="00B22665">
              <w:t>.</w:t>
            </w:r>
          </w:p>
          <w:p w14:paraId="1E82EA98" w14:textId="37D65F0D" w:rsidR="006C251D" w:rsidRPr="00B22665" w:rsidRDefault="007B436A" w:rsidP="00BD5A22">
            <w:pPr>
              <w:numPr>
                <w:ilvl w:val="0"/>
                <w:numId w:val="9"/>
              </w:numPr>
              <w:spacing w:line="276" w:lineRule="auto"/>
            </w:pPr>
            <w:r w:rsidRPr="00B22665">
              <w:t xml:space="preserve">Experience of </w:t>
            </w:r>
            <w:r w:rsidR="00543DB5" w:rsidRPr="00B22665">
              <w:t xml:space="preserve">working directly with young people, including </w:t>
            </w:r>
            <w:r w:rsidR="00DE6BE7" w:rsidRPr="00B22665">
              <w:t>those</w:t>
            </w:r>
            <w:r w:rsidR="00543DB5" w:rsidRPr="00B22665">
              <w:t xml:space="preserve"> with multiple barriers to participation. </w:t>
            </w:r>
          </w:p>
          <w:p w14:paraId="7FB8AED4" w14:textId="20BF5EDC" w:rsidR="00FA5E82" w:rsidRDefault="00FA5E82" w:rsidP="00BD5A22">
            <w:pPr>
              <w:numPr>
                <w:ilvl w:val="0"/>
                <w:numId w:val="9"/>
              </w:numPr>
              <w:spacing w:line="276" w:lineRule="auto"/>
            </w:pPr>
            <w:r w:rsidRPr="00B22665">
              <w:t xml:space="preserve">Experience of </w:t>
            </w:r>
            <w:r w:rsidR="00543DB5" w:rsidRPr="00B22665">
              <w:t xml:space="preserve">working in a multi-agency setting and developing effective partnerships across services, </w:t>
            </w:r>
            <w:r w:rsidR="007D3878" w:rsidRPr="00B22665">
              <w:t>demonstrating</w:t>
            </w:r>
            <w:r w:rsidR="00DB272C" w:rsidRPr="00B22665">
              <w:t xml:space="preserve"> the ability to </w:t>
            </w:r>
            <w:r w:rsidR="00543DB5" w:rsidRPr="00B22665">
              <w:t>communicat</w:t>
            </w:r>
            <w:r w:rsidR="00DB272C" w:rsidRPr="00B22665">
              <w:t>e effectively with individuals and groups</w:t>
            </w:r>
            <w:r w:rsidR="00543DB5" w:rsidRPr="00B22665">
              <w:t xml:space="preserve"> in writing and orally. </w:t>
            </w:r>
          </w:p>
          <w:p w14:paraId="6E6215A8" w14:textId="77777777" w:rsidR="00A1416C" w:rsidRPr="00B22665" w:rsidRDefault="00A1416C" w:rsidP="00BD5A22">
            <w:pPr>
              <w:numPr>
                <w:ilvl w:val="0"/>
                <w:numId w:val="9"/>
              </w:numPr>
              <w:spacing w:line="276" w:lineRule="auto"/>
            </w:pPr>
            <w:r w:rsidRPr="00B22665">
              <w:t xml:space="preserve">Be fluent in the use of English to the Common European Framework Level of C1 – Effective Operational Proficiency/Advanced. </w:t>
            </w:r>
          </w:p>
          <w:p w14:paraId="0CA09FC2" w14:textId="56A7709A" w:rsidR="00543DB5" w:rsidRPr="00B22665" w:rsidRDefault="002C5F09" w:rsidP="00BD5A22">
            <w:pPr>
              <w:numPr>
                <w:ilvl w:val="0"/>
                <w:numId w:val="9"/>
              </w:numPr>
              <w:spacing w:line="276" w:lineRule="auto"/>
            </w:pPr>
            <w:r w:rsidRPr="00B22665">
              <w:t>IT skills (Microsoft Office) and e</w:t>
            </w:r>
            <w:r w:rsidR="00543DB5" w:rsidRPr="00B22665">
              <w:t>xperience of recording and reporting using IT systems</w:t>
            </w:r>
            <w:r w:rsidR="00DE6BE7" w:rsidRPr="00B22665">
              <w:t xml:space="preserve">, </w:t>
            </w:r>
            <w:r w:rsidR="00543DB5" w:rsidRPr="00B22665">
              <w:t>keeping and updating accurate records of work</w:t>
            </w:r>
            <w:r w:rsidR="001B3E50" w:rsidRPr="00B22665">
              <w:t xml:space="preserve"> and knowledge of </w:t>
            </w:r>
            <w:r w:rsidR="007A2607" w:rsidRPr="00B22665">
              <w:t>client</w:t>
            </w:r>
            <w:r w:rsidR="001B3E50" w:rsidRPr="00B22665">
              <w:t xml:space="preserve"> confidentiality and data protection. </w:t>
            </w:r>
          </w:p>
          <w:p w14:paraId="72A6C880" w14:textId="4D8379D4" w:rsidR="00543DB5" w:rsidRPr="00B22665" w:rsidRDefault="00543DB5" w:rsidP="00BD5A22">
            <w:pPr>
              <w:numPr>
                <w:ilvl w:val="0"/>
                <w:numId w:val="9"/>
              </w:numPr>
              <w:spacing w:line="276" w:lineRule="auto"/>
            </w:pPr>
            <w:r w:rsidRPr="00B22665">
              <w:t xml:space="preserve">Experience of output driven assessment of services. </w:t>
            </w:r>
          </w:p>
          <w:p w14:paraId="50DE4245" w14:textId="0D3B91C8" w:rsidR="00543DB5" w:rsidRPr="00B22665" w:rsidRDefault="00543DB5" w:rsidP="00BD5A22">
            <w:pPr>
              <w:numPr>
                <w:ilvl w:val="0"/>
                <w:numId w:val="9"/>
              </w:numPr>
              <w:spacing w:line="276" w:lineRule="auto"/>
            </w:pPr>
            <w:r w:rsidRPr="00B22665">
              <w:t>Knowledge of safe working practice for adults working with young people.</w:t>
            </w:r>
          </w:p>
          <w:p w14:paraId="01CBFCBE" w14:textId="2F8DC658" w:rsidR="0061794E" w:rsidRPr="00B22665" w:rsidRDefault="0061794E" w:rsidP="00BD5A22">
            <w:pPr>
              <w:numPr>
                <w:ilvl w:val="0"/>
                <w:numId w:val="9"/>
              </w:numPr>
              <w:spacing w:line="276" w:lineRule="auto"/>
            </w:pPr>
            <w:r w:rsidRPr="00B22665">
              <w:t xml:space="preserve">Ability to work as part of a team, engaging and promoting good working relationships. </w:t>
            </w:r>
          </w:p>
          <w:p w14:paraId="0AC0A588" w14:textId="4E29C54A" w:rsidR="0061794E" w:rsidRPr="00B22665" w:rsidRDefault="0061794E" w:rsidP="00BD5A22">
            <w:pPr>
              <w:numPr>
                <w:ilvl w:val="0"/>
                <w:numId w:val="9"/>
              </w:numPr>
              <w:spacing w:line="276" w:lineRule="auto"/>
            </w:pPr>
            <w:r w:rsidRPr="00B22665">
              <w:lastRenderedPageBreak/>
              <w:t xml:space="preserve">Ability to pass information accurately between colleagues, other agencies and partners, handling confidential information </w:t>
            </w:r>
            <w:r w:rsidR="00AE0C9E" w:rsidRPr="00B22665">
              <w:t xml:space="preserve">appropriately. </w:t>
            </w:r>
          </w:p>
          <w:p w14:paraId="34214091" w14:textId="53FF56A5" w:rsidR="00AE0C9E" w:rsidRPr="00B22665" w:rsidRDefault="00AE0C9E" w:rsidP="00BD5A22">
            <w:pPr>
              <w:numPr>
                <w:ilvl w:val="0"/>
                <w:numId w:val="9"/>
              </w:numPr>
              <w:spacing w:line="276" w:lineRule="auto"/>
            </w:pPr>
            <w:r w:rsidRPr="00B22665">
              <w:t>Ability to use own initiative and to work without continuous instruction, using organi</w:t>
            </w:r>
            <w:r w:rsidR="00CE3FF8">
              <w:t>s</w:t>
            </w:r>
            <w:r w:rsidRPr="00B22665">
              <w:t>ation and prioriti</w:t>
            </w:r>
            <w:r w:rsidR="00CE3FF8">
              <w:t>s</w:t>
            </w:r>
            <w:r w:rsidRPr="00B22665">
              <w:t xml:space="preserve">ation skills, meeting deadlines and managing pressure points. </w:t>
            </w:r>
          </w:p>
          <w:p w14:paraId="17EF5911" w14:textId="77777777" w:rsidR="007803C5" w:rsidRPr="00B22665" w:rsidRDefault="007803C5" w:rsidP="007803C5">
            <w:pPr>
              <w:spacing w:line="276" w:lineRule="auto"/>
              <w:ind w:left="360"/>
            </w:pPr>
          </w:p>
          <w:p w14:paraId="1DD94421" w14:textId="77777777" w:rsidR="007A4457" w:rsidRPr="00EC745A" w:rsidRDefault="007A4457" w:rsidP="007A4457">
            <w:pPr>
              <w:spacing w:line="276" w:lineRule="auto"/>
            </w:pPr>
            <w:r>
              <w:t>As this role involves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Pr="00B22665" w:rsidRDefault="00EC745A" w:rsidP="00FE52AB">
            <w:pPr>
              <w:spacing w:line="276" w:lineRule="auto"/>
            </w:pPr>
          </w:p>
          <w:p w14:paraId="33DBF184" w14:textId="20ED975B" w:rsidR="00814BD7" w:rsidRPr="00B22665" w:rsidRDefault="008122A4" w:rsidP="00FE52AB">
            <w:pPr>
              <w:spacing w:line="276" w:lineRule="auto"/>
            </w:pPr>
            <w:r w:rsidRPr="00B22665">
              <w:t>The Council and its schools are committed to safeguarding and promoting the welfare of children, young people and adults and expect all staff, workers and volunteers to share its commitment.</w:t>
            </w:r>
          </w:p>
        </w:tc>
      </w:tr>
      <w:tr w:rsidR="00464888" w:rsidRPr="00B22665" w14:paraId="09B21430" w14:textId="77777777" w:rsidTr="00602898">
        <w:trPr>
          <w:gridAfter w:val="1"/>
          <w:wAfter w:w="157" w:type="dxa"/>
        </w:trPr>
        <w:tc>
          <w:tcPr>
            <w:tcW w:w="9350" w:type="dxa"/>
            <w:gridSpan w:val="2"/>
          </w:tcPr>
          <w:p w14:paraId="325B7805" w14:textId="77777777" w:rsidR="00464888" w:rsidRPr="00B22665" w:rsidRDefault="00464888" w:rsidP="00E301C7"/>
        </w:tc>
        <w:tc>
          <w:tcPr>
            <w:tcW w:w="2960" w:type="dxa"/>
          </w:tcPr>
          <w:p w14:paraId="7A181A33" w14:textId="77777777" w:rsidR="00464888" w:rsidRPr="00B22665" w:rsidRDefault="00464888"/>
        </w:tc>
      </w:tr>
      <w:tr w:rsidR="00464888" w:rsidRPr="00B22665" w14:paraId="26AE8840" w14:textId="77777777" w:rsidTr="0062364F">
        <w:tc>
          <w:tcPr>
            <w:tcW w:w="9350" w:type="dxa"/>
            <w:gridSpan w:val="2"/>
            <w:tcBorders>
              <w:top w:val="single" w:sz="24" w:space="0" w:color="1BB6FF" w:themeColor="accent1" w:themeTint="99"/>
            </w:tcBorders>
          </w:tcPr>
          <w:p w14:paraId="0FBD1A15" w14:textId="77777777" w:rsidR="00464888" w:rsidRPr="00B22665" w:rsidRDefault="00464888" w:rsidP="00E301C7"/>
        </w:tc>
        <w:tc>
          <w:tcPr>
            <w:tcW w:w="3117" w:type="dxa"/>
            <w:gridSpan w:val="2"/>
          </w:tcPr>
          <w:p w14:paraId="649E4449" w14:textId="77777777" w:rsidR="00464888" w:rsidRPr="00B22665" w:rsidRDefault="00464888"/>
        </w:tc>
      </w:tr>
      <w:tr w:rsidR="00464888" w:rsidRPr="00B22665" w14:paraId="771248AC" w14:textId="77777777" w:rsidTr="00464888">
        <w:trPr>
          <w:gridAfter w:val="2"/>
          <w:wAfter w:w="3117" w:type="dxa"/>
          <w:trHeight w:val="333"/>
        </w:trPr>
        <w:tc>
          <w:tcPr>
            <w:tcW w:w="9350" w:type="dxa"/>
            <w:gridSpan w:val="2"/>
          </w:tcPr>
          <w:p w14:paraId="10ADD007" w14:textId="77777777" w:rsidR="00464888" w:rsidRPr="00B22665"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797FF" w14:textId="77777777" w:rsidR="001259E2" w:rsidRPr="00B22665" w:rsidRDefault="001259E2" w:rsidP="00BC73FC">
      <w:r w:rsidRPr="00B22665">
        <w:separator/>
      </w:r>
    </w:p>
  </w:endnote>
  <w:endnote w:type="continuationSeparator" w:id="0">
    <w:p w14:paraId="76798451" w14:textId="77777777" w:rsidR="001259E2" w:rsidRPr="00B22665" w:rsidRDefault="001259E2" w:rsidP="00BC73FC">
      <w:r w:rsidRPr="00B22665">
        <w:continuationSeparator/>
      </w:r>
    </w:p>
  </w:endnote>
  <w:endnote w:type="continuationNotice" w:id="1">
    <w:p w14:paraId="63E2A96D" w14:textId="77777777" w:rsidR="001259E2" w:rsidRPr="00B22665" w:rsidRDefault="001259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BEBB5" w14:textId="77777777" w:rsidR="001259E2" w:rsidRPr="00B22665" w:rsidRDefault="001259E2" w:rsidP="00BC73FC">
      <w:r w:rsidRPr="00B22665">
        <w:separator/>
      </w:r>
    </w:p>
  </w:footnote>
  <w:footnote w:type="continuationSeparator" w:id="0">
    <w:p w14:paraId="6F8638E4" w14:textId="77777777" w:rsidR="001259E2" w:rsidRPr="00B22665" w:rsidRDefault="001259E2" w:rsidP="00BC73FC">
      <w:r w:rsidRPr="00B22665">
        <w:continuationSeparator/>
      </w:r>
    </w:p>
  </w:footnote>
  <w:footnote w:type="continuationNotice" w:id="1">
    <w:p w14:paraId="68475E84" w14:textId="77777777" w:rsidR="001259E2" w:rsidRPr="00B22665" w:rsidRDefault="001259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2376BA"/>
    <w:multiLevelType w:val="hybridMultilevel"/>
    <w:tmpl w:val="FBB62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2"/>
  </w:num>
  <w:num w:numId="8" w16cid:durableId="2094618771">
    <w:abstractNumId w:val="16"/>
  </w:num>
  <w:num w:numId="9" w16cid:durableId="1866013986">
    <w:abstractNumId w:val="18"/>
  </w:num>
  <w:num w:numId="10" w16cid:durableId="948005912">
    <w:abstractNumId w:val="4"/>
  </w:num>
  <w:num w:numId="11" w16cid:durableId="1186291718">
    <w:abstractNumId w:val="1"/>
  </w:num>
  <w:num w:numId="12" w16cid:durableId="2114011035">
    <w:abstractNumId w:val="2"/>
  </w:num>
  <w:num w:numId="13" w16cid:durableId="889268224">
    <w:abstractNumId w:val="19"/>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1"/>
  </w:num>
  <w:num w:numId="19" w16cid:durableId="1519809597">
    <w:abstractNumId w:val="5"/>
  </w:num>
  <w:num w:numId="20" w16cid:durableId="1106654369">
    <w:abstractNumId w:val="6"/>
  </w:num>
  <w:num w:numId="21" w16cid:durableId="855311505">
    <w:abstractNumId w:val="15"/>
  </w:num>
  <w:num w:numId="22" w16cid:durableId="1128014861">
    <w:abstractNumId w:val="20"/>
  </w:num>
  <w:num w:numId="23" w16cid:durableId="444471535">
    <w:abstractNumId w:val="11"/>
  </w:num>
  <w:num w:numId="24" w16cid:durableId="8768928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3266B"/>
    <w:rsid w:val="00034E0E"/>
    <w:rsid w:val="00060551"/>
    <w:rsid w:val="000665F1"/>
    <w:rsid w:val="00070794"/>
    <w:rsid w:val="000761F2"/>
    <w:rsid w:val="0009529B"/>
    <w:rsid w:val="000A193F"/>
    <w:rsid w:val="000D5026"/>
    <w:rsid w:val="000E1C8B"/>
    <w:rsid w:val="0010498C"/>
    <w:rsid w:val="0011615D"/>
    <w:rsid w:val="001259E2"/>
    <w:rsid w:val="001360EF"/>
    <w:rsid w:val="00141C6D"/>
    <w:rsid w:val="00143CCB"/>
    <w:rsid w:val="001469AB"/>
    <w:rsid w:val="001519AC"/>
    <w:rsid w:val="0016524D"/>
    <w:rsid w:val="001806C6"/>
    <w:rsid w:val="00180710"/>
    <w:rsid w:val="00181676"/>
    <w:rsid w:val="00193F49"/>
    <w:rsid w:val="001B3E50"/>
    <w:rsid w:val="001C6CDA"/>
    <w:rsid w:val="001D7755"/>
    <w:rsid w:val="001F46F6"/>
    <w:rsid w:val="001F5A61"/>
    <w:rsid w:val="00203B1D"/>
    <w:rsid w:val="00213E7B"/>
    <w:rsid w:val="002141F8"/>
    <w:rsid w:val="002250C0"/>
    <w:rsid w:val="002262D7"/>
    <w:rsid w:val="00226843"/>
    <w:rsid w:val="0024328B"/>
    <w:rsid w:val="002466AB"/>
    <w:rsid w:val="00246D98"/>
    <w:rsid w:val="00256368"/>
    <w:rsid w:val="00272019"/>
    <w:rsid w:val="00281B02"/>
    <w:rsid w:val="002A0AC2"/>
    <w:rsid w:val="002C5F09"/>
    <w:rsid w:val="002D755E"/>
    <w:rsid w:val="002D787F"/>
    <w:rsid w:val="002E5C69"/>
    <w:rsid w:val="002F65AD"/>
    <w:rsid w:val="002F6FC8"/>
    <w:rsid w:val="003022F0"/>
    <w:rsid w:val="0030456C"/>
    <w:rsid w:val="0031176D"/>
    <w:rsid w:val="00311BD2"/>
    <w:rsid w:val="00321FA2"/>
    <w:rsid w:val="0033069C"/>
    <w:rsid w:val="00331CD9"/>
    <w:rsid w:val="003329C7"/>
    <w:rsid w:val="00355189"/>
    <w:rsid w:val="003551E1"/>
    <w:rsid w:val="00363EC7"/>
    <w:rsid w:val="00365C93"/>
    <w:rsid w:val="00372BB5"/>
    <w:rsid w:val="003737D8"/>
    <w:rsid w:val="00376E50"/>
    <w:rsid w:val="003955FE"/>
    <w:rsid w:val="00395C1F"/>
    <w:rsid w:val="00397C48"/>
    <w:rsid w:val="003A0A86"/>
    <w:rsid w:val="003C60F7"/>
    <w:rsid w:val="003D0012"/>
    <w:rsid w:val="003D4D87"/>
    <w:rsid w:val="003F2E44"/>
    <w:rsid w:val="003F381F"/>
    <w:rsid w:val="00424A44"/>
    <w:rsid w:val="0043733B"/>
    <w:rsid w:val="004600FA"/>
    <w:rsid w:val="00464888"/>
    <w:rsid w:val="0047450C"/>
    <w:rsid w:val="00480FAD"/>
    <w:rsid w:val="00484939"/>
    <w:rsid w:val="004A6BB1"/>
    <w:rsid w:val="004A796F"/>
    <w:rsid w:val="004C6BAA"/>
    <w:rsid w:val="00504703"/>
    <w:rsid w:val="00515D95"/>
    <w:rsid w:val="005214EC"/>
    <w:rsid w:val="00543DB5"/>
    <w:rsid w:val="005447FD"/>
    <w:rsid w:val="005519AA"/>
    <w:rsid w:val="00561595"/>
    <w:rsid w:val="00561A2C"/>
    <w:rsid w:val="005627D7"/>
    <w:rsid w:val="00577543"/>
    <w:rsid w:val="005859E6"/>
    <w:rsid w:val="0059393F"/>
    <w:rsid w:val="005A4D05"/>
    <w:rsid w:val="005A5E44"/>
    <w:rsid w:val="005E0795"/>
    <w:rsid w:val="005E5B65"/>
    <w:rsid w:val="005E6612"/>
    <w:rsid w:val="005E760C"/>
    <w:rsid w:val="006126B9"/>
    <w:rsid w:val="0061794E"/>
    <w:rsid w:val="00647C3A"/>
    <w:rsid w:val="00677A30"/>
    <w:rsid w:val="00680B1E"/>
    <w:rsid w:val="0068134D"/>
    <w:rsid w:val="00684E93"/>
    <w:rsid w:val="00695CD1"/>
    <w:rsid w:val="00696E4F"/>
    <w:rsid w:val="006B45CA"/>
    <w:rsid w:val="006C0E64"/>
    <w:rsid w:val="006C251D"/>
    <w:rsid w:val="006C4D8D"/>
    <w:rsid w:val="006C78E7"/>
    <w:rsid w:val="006D4B28"/>
    <w:rsid w:val="006D50C6"/>
    <w:rsid w:val="006F0DB2"/>
    <w:rsid w:val="006F64DF"/>
    <w:rsid w:val="00700D4D"/>
    <w:rsid w:val="007079B0"/>
    <w:rsid w:val="00710C22"/>
    <w:rsid w:val="00713365"/>
    <w:rsid w:val="00714AF5"/>
    <w:rsid w:val="00717DED"/>
    <w:rsid w:val="00724932"/>
    <w:rsid w:val="007441E9"/>
    <w:rsid w:val="00750ACC"/>
    <w:rsid w:val="00763784"/>
    <w:rsid w:val="007657BA"/>
    <w:rsid w:val="007803C5"/>
    <w:rsid w:val="007807FB"/>
    <w:rsid w:val="00781F54"/>
    <w:rsid w:val="00782A34"/>
    <w:rsid w:val="007840DF"/>
    <w:rsid w:val="0078705C"/>
    <w:rsid w:val="00793DB6"/>
    <w:rsid w:val="007978E2"/>
    <w:rsid w:val="007A2607"/>
    <w:rsid w:val="007A4457"/>
    <w:rsid w:val="007B436A"/>
    <w:rsid w:val="007C10BC"/>
    <w:rsid w:val="007C27DD"/>
    <w:rsid w:val="007C3222"/>
    <w:rsid w:val="007D3878"/>
    <w:rsid w:val="007F1CAA"/>
    <w:rsid w:val="007F6D8B"/>
    <w:rsid w:val="007F737F"/>
    <w:rsid w:val="00807074"/>
    <w:rsid w:val="008122A4"/>
    <w:rsid w:val="00814BD7"/>
    <w:rsid w:val="008262C6"/>
    <w:rsid w:val="00830561"/>
    <w:rsid w:val="0086252C"/>
    <w:rsid w:val="00866154"/>
    <w:rsid w:val="00873423"/>
    <w:rsid w:val="00877334"/>
    <w:rsid w:val="0089153F"/>
    <w:rsid w:val="008A28B5"/>
    <w:rsid w:val="008A5ADB"/>
    <w:rsid w:val="008C5BB7"/>
    <w:rsid w:val="008D29E5"/>
    <w:rsid w:val="008D57B9"/>
    <w:rsid w:val="008E169C"/>
    <w:rsid w:val="008E754D"/>
    <w:rsid w:val="008F45C6"/>
    <w:rsid w:val="009009F0"/>
    <w:rsid w:val="00902AB1"/>
    <w:rsid w:val="00917803"/>
    <w:rsid w:val="00924729"/>
    <w:rsid w:val="00956A4C"/>
    <w:rsid w:val="00963AE3"/>
    <w:rsid w:val="00964150"/>
    <w:rsid w:val="00966E71"/>
    <w:rsid w:val="00982CF7"/>
    <w:rsid w:val="0098361A"/>
    <w:rsid w:val="00985D92"/>
    <w:rsid w:val="009B45BF"/>
    <w:rsid w:val="009E0E8E"/>
    <w:rsid w:val="009F2E9F"/>
    <w:rsid w:val="00A06551"/>
    <w:rsid w:val="00A1416C"/>
    <w:rsid w:val="00A27909"/>
    <w:rsid w:val="00A405BB"/>
    <w:rsid w:val="00A50F8D"/>
    <w:rsid w:val="00A54441"/>
    <w:rsid w:val="00A57756"/>
    <w:rsid w:val="00A87DEA"/>
    <w:rsid w:val="00A94D25"/>
    <w:rsid w:val="00AA5232"/>
    <w:rsid w:val="00AC0D56"/>
    <w:rsid w:val="00AC7DE3"/>
    <w:rsid w:val="00AD0590"/>
    <w:rsid w:val="00AD210F"/>
    <w:rsid w:val="00AE0C9E"/>
    <w:rsid w:val="00AE230E"/>
    <w:rsid w:val="00AF536B"/>
    <w:rsid w:val="00B03030"/>
    <w:rsid w:val="00B14D8F"/>
    <w:rsid w:val="00B22665"/>
    <w:rsid w:val="00B22AA8"/>
    <w:rsid w:val="00B259F4"/>
    <w:rsid w:val="00B4134E"/>
    <w:rsid w:val="00B54A04"/>
    <w:rsid w:val="00B6029A"/>
    <w:rsid w:val="00B6431B"/>
    <w:rsid w:val="00B643A4"/>
    <w:rsid w:val="00B665B1"/>
    <w:rsid w:val="00B824D6"/>
    <w:rsid w:val="00B84046"/>
    <w:rsid w:val="00B905A5"/>
    <w:rsid w:val="00B91C7E"/>
    <w:rsid w:val="00B97621"/>
    <w:rsid w:val="00BA7BC6"/>
    <w:rsid w:val="00BB03F2"/>
    <w:rsid w:val="00BB4B72"/>
    <w:rsid w:val="00BC73FC"/>
    <w:rsid w:val="00BD151D"/>
    <w:rsid w:val="00BD5A22"/>
    <w:rsid w:val="00BD6187"/>
    <w:rsid w:val="00BD6648"/>
    <w:rsid w:val="00BF26B8"/>
    <w:rsid w:val="00C107EE"/>
    <w:rsid w:val="00C24C53"/>
    <w:rsid w:val="00C3543B"/>
    <w:rsid w:val="00C414A7"/>
    <w:rsid w:val="00C42AB0"/>
    <w:rsid w:val="00C43902"/>
    <w:rsid w:val="00C43CC7"/>
    <w:rsid w:val="00C4790C"/>
    <w:rsid w:val="00C50035"/>
    <w:rsid w:val="00C57607"/>
    <w:rsid w:val="00C63F91"/>
    <w:rsid w:val="00C6483A"/>
    <w:rsid w:val="00C82DC3"/>
    <w:rsid w:val="00C840E9"/>
    <w:rsid w:val="00C916FE"/>
    <w:rsid w:val="00C93EC3"/>
    <w:rsid w:val="00CC0C7A"/>
    <w:rsid w:val="00CC3477"/>
    <w:rsid w:val="00CD3C4E"/>
    <w:rsid w:val="00CE3FF8"/>
    <w:rsid w:val="00D11635"/>
    <w:rsid w:val="00D122B7"/>
    <w:rsid w:val="00D12306"/>
    <w:rsid w:val="00D15E96"/>
    <w:rsid w:val="00D278C2"/>
    <w:rsid w:val="00D27B4A"/>
    <w:rsid w:val="00D33ACE"/>
    <w:rsid w:val="00D3444F"/>
    <w:rsid w:val="00D535D2"/>
    <w:rsid w:val="00D63C04"/>
    <w:rsid w:val="00D655D1"/>
    <w:rsid w:val="00D82ACA"/>
    <w:rsid w:val="00DA7E61"/>
    <w:rsid w:val="00DB272C"/>
    <w:rsid w:val="00DB629F"/>
    <w:rsid w:val="00DC65EE"/>
    <w:rsid w:val="00DC6AB5"/>
    <w:rsid w:val="00DE6BE7"/>
    <w:rsid w:val="00DE6C79"/>
    <w:rsid w:val="00E14925"/>
    <w:rsid w:val="00E26A54"/>
    <w:rsid w:val="00E301C7"/>
    <w:rsid w:val="00E4076D"/>
    <w:rsid w:val="00E57739"/>
    <w:rsid w:val="00E810A5"/>
    <w:rsid w:val="00E85974"/>
    <w:rsid w:val="00E91777"/>
    <w:rsid w:val="00E95D2E"/>
    <w:rsid w:val="00E97637"/>
    <w:rsid w:val="00EB5017"/>
    <w:rsid w:val="00EC745A"/>
    <w:rsid w:val="00ED4EB2"/>
    <w:rsid w:val="00EF1947"/>
    <w:rsid w:val="00EF3E9E"/>
    <w:rsid w:val="00EF4513"/>
    <w:rsid w:val="00EF477D"/>
    <w:rsid w:val="00F10327"/>
    <w:rsid w:val="00F11823"/>
    <w:rsid w:val="00F17794"/>
    <w:rsid w:val="00F20667"/>
    <w:rsid w:val="00F27750"/>
    <w:rsid w:val="00F57C7D"/>
    <w:rsid w:val="00F62465"/>
    <w:rsid w:val="00F64E48"/>
    <w:rsid w:val="00F66D29"/>
    <w:rsid w:val="00F81F69"/>
    <w:rsid w:val="00F84CC7"/>
    <w:rsid w:val="00F96FF6"/>
    <w:rsid w:val="00FA5E82"/>
    <w:rsid w:val="00FC1B7C"/>
    <w:rsid w:val="00FC7C8D"/>
    <w:rsid w:val="00FD0606"/>
    <w:rsid w:val="00FD3DF3"/>
    <w:rsid w:val="00FE52AB"/>
    <w:rsid w:val="00FF2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lang w:val="en-GB"/>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985D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2b4def9-5c1c-47fe-a6a7-05ab1b07bb73" xsi:nil="true"/>
    <lcf76f155ced4ddcb4097134ff3c332f xmlns="c5e25ddf-a279-4184-a962-d8230deaebd6">
      <Terms xmlns="http://schemas.microsoft.com/office/infopath/2007/PartnerControls"/>
    </lcf76f155ced4ddcb4097134ff3c332f>
    <date xmlns="c5e25ddf-a279-4184-a962-d8230deaebd6" xsi:nil="true"/>
    <StellaNithiyanjarJonathan xmlns="c5e25ddf-a279-4184-a962-d8230deaebd6" xsi:nil="true"/>
    <Dateandtime xmlns="c5e25ddf-a279-4184-a962-d8230deaebd6" xsi:nil="true"/>
  </documentManagement>
</p:properties>
</file>

<file path=customXml/itemProps1.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2.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3.xml><?xml version="1.0" encoding="utf-8"?>
<ds:datastoreItem xmlns:ds="http://schemas.openxmlformats.org/officeDocument/2006/customXml" ds:itemID="{F42BB23D-6AFB-4D02-9BB5-D6FF15C50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b2b4def9-5c1c-47fe-a6a7-05ab1b07bb73"/>
    <ds:schemaRef ds:uri="c5e25ddf-a279-4184-a962-d8230deaebd6"/>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912</Words>
  <Characters>5354</Characters>
  <Application>Microsoft Office Word</Application>
  <DocSecurity>0</DocSecurity>
  <Lines>148</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 Bell</dc:creator>
  <cp:keywords/>
  <dc:description/>
  <cp:lastModifiedBy>Jessica Hough</cp:lastModifiedBy>
  <cp:revision>5</cp:revision>
  <dcterms:created xsi:type="dcterms:W3CDTF">2026-04-01T09:47:00Z</dcterms:created>
  <dcterms:modified xsi:type="dcterms:W3CDTF">2026-04-01T14:54:00Z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