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20B13135"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B40B04" w:rsidRPr="006454E7">
              <w:rPr>
                <w:rFonts w:ascii="Arial" w:eastAsia="Times New Roman" w:hAnsi="Arial" w:cs="Arial"/>
                <w:kern w:val="0"/>
                <w:lang w:eastAsia="en-GB"/>
              </w:rPr>
              <w:t>Contact Centre Advisor</w:t>
            </w:r>
            <w:r w:rsidR="00B40B04" w:rsidRPr="006454E7">
              <w:rPr>
                <w:rFonts w:ascii="Arial" w:eastAsia="Times New Roman" w:hAnsi="Arial" w:cs="Arial"/>
                <w:kern w:val="0"/>
                <w:sz w:val="22"/>
                <w:szCs w:val="22"/>
                <w:lang w:eastAsia="en-GB"/>
              </w:rPr>
              <w:t xml:space="preserve"> </w:t>
            </w:r>
          </w:p>
          <w:p w14:paraId="3A2B85FA" w14:textId="24CB3713" w:rsidR="007C3222" w:rsidRPr="007C3222" w:rsidRDefault="000F5A32" w:rsidP="000F5A32">
            <w:r>
              <w:rPr>
                <w:b/>
                <w:bCs/>
                <w:sz w:val="24"/>
                <w:szCs w:val="24"/>
              </w:rPr>
              <w:t xml:space="preserve">SALARY </w:t>
            </w:r>
            <w:r w:rsidRPr="00D9521E">
              <w:rPr>
                <w:b/>
                <w:bCs/>
                <w:sz w:val="24"/>
                <w:szCs w:val="24"/>
              </w:rPr>
              <w:t>GRADE</w:t>
            </w:r>
            <w:r w:rsidR="0089259E">
              <w:rPr>
                <w:b/>
                <w:bCs/>
                <w:sz w:val="24"/>
                <w:szCs w:val="24"/>
              </w:rPr>
              <w:t xml:space="preserve"> </w:t>
            </w:r>
            <w:r w:rsidR="00D9521E">
              <w:rPr>
                <w:b/>
                <w:bCs/>
                <w:sz w:val="24"/>
                <w:szCs w:val="24"/>
              </w:rPr>
              <w:t>HBC</w:t>
            </w:r>
            <w:r w:rsidR="0089259E">
              <w:rPr>
                <w:b/>
                <w:bCs/>
                <w:sz w:val="24"/>
                <w:szCs w:val="24"/>
              </w:rPr>
              <w:t>5</w:t>
            </w:r>
            <w:r w:rsidR="00344772" w:rsidRPr="00D9521E">
              <w:rPr>
                <w:b/>
                <w:bCs/>
                <w:sz w:val="24"/>
                <w:szCs w:val="24"/>
              </w:rPr>
              <w:t xml:space="preserve"> </w:t>
            </w:r>
            <w:r w:rsidR="0089259E">
              <w:rPr>
                <w:b/>
                <w:bCs/>
                <w:sz w:val="24"/>
                <w:szCs w:val="24"/>
              </w:rPr>
              <w:t>12-17</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2035214B" w:rsidR="00C6483A" w:rsidRPr="00C6483A" w:rsidRDefault="00C6483A" w:rsidP="0081039B">
            <w:pPr>
              <w:spacing w:line="276" w:lineRule="auto"/>
              <w:ind w:left="720"/>
            </w:pP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3353A03A" w14:textId="77777777" w:rsidR="001962F7" w:rsidRPr="0089259E" w:rsidRDefault="001962F7" w:rsidP="001962F7">
            <w:pPr>
              <w:pStyle w:val="Heading1"/>
              <w:spacing w:line="360" w:lineRule="auto"/>
              <w:rPr>
                <w:rFonts w:asciiTheme="minorHAnsi" w:hAnsiTheme="minorHAnsi"/>
                <w:sz w:val="20"/>
                <w:szCs w:val="20"/>
                <w:lang w:val="en-GB"/>
              </w:rPr>
            </w:pPr>
            <w:r w:rsidRPr="0089259E">
              <w:rPr>
                <w:rFonts w:asciiTheme="minorHAnsi" w:hAnsiTheme="minorHAnsi"/>
                <w:sz w:val="20"/>
                <w:szCs w:val="20"/>
                <w:lang w:val="en-GB"/>
              </w:rPr>
              <w:t xml:space="preserve">About the Job </w:t>
            </w:r>
          </w:p>
          <w:p w14:paraId="2B79E4A9" w14:textId="4E91B366" w:rsidR="006A3A05" w:rsidRPr="0089259E" w:rsidRDefault="006A3A05" w:rsidP="006A3A05">
            <w:pPr>
              <w:tabs>
                <w:tab w:val="left" w:pos="720"/>
                <w:tab w:val="left" w:pos="2127"/>
              </w:tabs>
              <w:rPr>
                <w:rFonts w:cs="Arial"/>
                <w:szCs w:val="20"/>
              </w:rPr>
            </w:pPr>
            <w:r w:rsidRPr="0089259E">
              <w:rPr>
                <w:rFonts w:cs="Arial"/>
                <w:szCs w:val="20"/>
              </w:rPr>
              <w:t>Work</w:t>
            </w:r>
            <w:r w:rsidR="00530EA3" w:rsidRPr="0089259E">
              <w:rPr>
                <w:rFonts w:cs="Arial"/>
                <w:szCs w:val="20"/>
              </w:rPr>
              <w:t>ing</w:t>
            </w:r>
            <w:r w:rsidRPr="0089259E">
              <w:rPr>
                <w:rFonts w:cs="Arial"/>
                <w:szCs w:val="20"/>
              </w:rPr>
              <w:t xml:space="preserve"> within Halton Direct Link Contact Centre as a Contact Centre Advisor delivering a comprehensive range of Council Services using a range of different computer systems and various communication methods. </w:t>
            </w:r>
          </w:p>
          <w:p w14:paraId="7E45F8D7" w14:textId="5C247B99" w:rsidR="006A3A05" w:rsidRPr="0089259E" w:rsidRDefault="006A3A05" w:rsidP="00497AF6">
            <w:pPr>
              <w:tabs>
                <w:tab w:val="left" w:pos="720"/>
                <w:tab w:val="left" w:pos="2127"/>
              </w:tabs>
              <w:rPr>
                <w:rFonts w:cs="Arial"/>
                <w:b/>
                <w:szCs w:val="20"/>
              </w:rPr>
            </w:pPr>
            <w:r w:rsidRPr="0089259E">
              <w:rPr>
                <w:rFonts w:cs="Arial"/>
                <w:szCs w:val="20"/>
              </w:rPr>
              <w:t>Ensur</w:t>
            </w:r>
            <w:r w:rsidR="00530EA3" w:rsidRPr="0089259E">
              <w:rPr>
                <w:rFonts w:cs="Arial"/>
                <w:szCs w:val="20"/>
              </w:rPr>
              <w:t>ing</w:t>
            </w:r>
            <w:r w:rsidRPr="0089259E">
              <w:rPr>
                <w:rFonts w:cs="Arial"/>
                <w:szCs w:val="20"/>
              </w:rPr>
              <w:t xml:space="preserve"> that customers are able to access the full range of Council's Services and where necessary act as an advocate on the customer behalf.</w:t>
            </w:r>
          </w:p>
          <w:p w14:paraId="09C6D22E" w14:textId="77777777" w:rsidR="006A3A05" w:rsidRPr="0089259E" w:rsidRDefault="006A3A05" w:rsidP="006A3A05">
            <w:pPr>
              <w:rPr>
                <w:szCs w:val="20"/>
                <w:lang w:val="en-GB"/>
              </w:rPr>
            </w:pPr>
          </w:p>
          <w:p w14:paraId="08737605" w14:textId="0AE3F801" w:rsidR="006A3A05" w:rsidRPr="0089259E" w:rsidRDefault="006A3A05" w:rsidP="006A3A05">
            <w:pPr>
              <w:rPr>
                <w:szCs w:val="20"/>
                <w:lang w:val="en-GB"/>
              </w:rPr>
            </w:pPr>
          </w:p>
        </w:tc>
      </w:tr>
      <w:tr w:rsidR="001962F7" w14:paraId="553AA05E" w14:textId="77777777" w:rsidTr="002635AA">
        <w:trPr>
          <w:gridAfter w:val="2"/>
          <w:wAfter w:w="2402" w:type="dxa"/>
        </w:trPr>
        <w:tc>
          <w:tcPr>
            <w:tcW w:w="10065" w:type="dxa"/>
            <w:gridSpan w:val="2"/>
          </w:tcPr>
          <w:p w14:paraId="7E6F4472" w14:textId="77777777" w:rsidR="001962F7" w:rsidRPr="0089259E" w:rsidRDefault="001962F7" w:rsidP="001962F7">
            <w:pPr>
              <w:spacing w:line="276" w:lineRule="auto"/>
              <w:rPr>
                <w:color w:val="004261" w:themeColor="accent1" w:themeShade="BF"/>
                <w:szCs w:val="20"/>
              </w:rPr>
            </w:pPr>
            <w:r w:rsidRPr="0089259E">
              <w:rPr>
                <w:color w:val="004261" w:themeColor="accent1" w:themeShade="BF"/>
                <w:szCs w:val="20"/>
              </w:rPr>
              <w:t>More specific responsibilities include:</w:t>
            </w:r>
          </w:p>
          <w:p w14:paraId="29106942"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lastRenderedPageBreak/>
              <w:t>Deliver a comprehensive range of Council Services using the Halton Direct Link (HDL) Customer Service delivery system and various other computer systems, in accordance with relevant legislation, Council policies, and procedures.</w:t>
            </w:r>
          </w:p>
          <w:p w14:paraId="75A2D5C6"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Make and receive calls, and monitor and prioritise service emails and portals on the Telehealth Care Emergency Control Centre systems. Assess the nature of calls and emails and take the appropriate response based on agreed protocols.</w:t>
            </w:r>
          </w:p>
          <w:p w14:paraId="02F0141B"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Handle enquiries for Adults’ and Children’s Social Care from professional bodies, agencies, and members of the public. Assess whether a referral is appropriate and load the referral to the required service team, providing additional signposting where required.</w:t>
            </w:r>
          </w:p>
          <w:p w14:paraId="4F3FF6FF"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Maintain client records and systems to ensure the provision of accurate and up-to-date information.</w:t>
            </w:r>
          </w:p>
          <w:p w14:paraId="63F36E67"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Deal with enquiries regarding Council Tax liability legislation, discounts, exemptions, recovery, and enforcement. Negotiate and set up payment arrangements within agreed guidelines and parameters for Council Tax arrears, and determine relevant actions including recovery.</w:t>
            </w:r>
          </w:p>
          <w:p w14:paraId="0CDF4721"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Use the Council’s telephone payment system in accordance with procedures to accept payments for Council services, ensuring all payments taken are fully accounted for and balanced.</w:t>
            </w:r>
          </w:p>
          <w:p w14:paraId="6CB86B11"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Provide information and advice to customers in the most appropriate format to meet their needs.</w:t>
            </w:r>
          </w:p>
          <w:p w14:paraId="79F06036"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Act on behalf of customers to ensure requests are progressed and service delivery standards are met.</w:t>
            </w:r>
          </w:p>
          <w:p w14:paraId="15A7ED55"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Actively promote the Council and its services by informing customers of other services that may be relevant or of interest and signpost accordingly.</w:t>
            </w:r>
          </w:p>
          <w:p w14:paraId="66489724"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Assist in ensuring that information provided to HDL by Directorates for service delivery is updated as necessary.</w:t>
            </w:r>
          </w:p>
          <w:p w14:paraId="09DB21F0"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Provide on-the-job training for new advisors across all services, including shadowing, call support, and navigating various computer systems used for different procedures. Provide ongoing assistance to colleagues where required.</w:t>
            </w:r>
          </w:p>
          <w:p w14:paraId="36B1B035"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Assist Team Leaders with the rollout of new systems and services by acting as a training champion and contributing to service guides as training needs arise.</w:t>
            </w:r>
          </w:p>
          <w:p w14:paraId="59C1A7AF" w14:textId="77777777" w:rsidR="00FB716D" w:rsidRPr="0089259E" w:rsidRDefault="00FB716D" w:rsidP="00BF196C">
            <w:pPr>
              <w:pStyle w:val="NormalWeb"/>
              <w:rPr>
                <w:rFonts w:asciiTheme="minorHAnsi" w:hAnsiTheme="minorHAnsi"/>
                <w:color w:val="004261" w:themeColor="accent1" w:themeShade="BF"/>
                <w:sz w:val="20"/>
                <w:szCs w:val="20"/>
              </w:rPr>
            </w:pPr>
            <w:r w:rsidRPr="0089259E">
              <w:rPr>
                <w:rFonts w:asciiTheme="minorHAnsi" w:hAnsiTheme="minorHAnsi"/>
                <w:color w:val="004261" w:themeColor="accent1" w:themeShade="BF"/>
                <w:sz w:val="20"/>
                <w:szCs w:val="20"/>
              </w:rPr>
              <w:t>Undertake any other duties and responsibilities as assigned from time to time, which are commensurate with the grade of the post.</w:t>
            </w:r>
          </w:p>
          <w:p w14:paraId="0DA1BB62" w14:textId="77777777" w:rsidR="001962F7" w:rsidRPr="0089259E" w:rsidRDefault="001962F7" w:rsidP="00BF196C">
            <w:pPr>
              <w:spacing w:line="276" w:lineRule="auto"/>
              <w:rPr>
                <w:color w:val="004261" w:themeColor="accent1" w:themeShade="BF"/>
                <w:szCs w:val="20"/>
                <w:lang w:val="en-GB"/>
              </w:rPr>
            </w:pPr>
          </w:p>
          <w:p w14:paraId="57BBA876" w14:textId="6CF2A1D3" w:rsidR="001962F7" w:rsidRPr="0089259E" w:rsidRDefault="001962F7" w:rsidP="001962F7">
            <w:pPr>
              <w:spacing w:line="276" w:lineRule="auto"/>
              <w:rPr>
                <w:color w:val="004261" w:themeColor="accent1" w:themeShade="BF"/>
                <w:szCs w:val="20"/>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5D994B86" w:rsidR="00924729" w:rsidRPr="0089259E" w:rsidRDefault="00924729" w:rsidP="00FE52AB">
            <w:pPr>
              <w:spacing w:line="276" w:lineRule="auto"/>
              <w:rPr>
                <w:szCs w:val="20"/>
              </w:rPr>
            </w:pPr>
          </w:p>
          <w:p w14:paraId="5B59C699" w14:textId="568470CC" w:rsidR="008A28B5" w:rsidRPr="0089259E" w:rsidRDefault="00A1150A" w:rsidP="00FE52AB">
            <w:pPr>
              <w:spacing w:line="276" w:lineRule="auto"/>
              <w:rPr>
                <w:rFonts w:cs="Arial"/>
                <w:color w:val="004261" w:themeColor="accent1" w:themeShade="BF"/>
                <w:szCs w:val="20"/>
              </w:rPr>
            </w:pPr>
            <w:r w:rsidRPr="0089259E">
              <w:rPr>
                <w:rFonts w:cs="Arial"/>
                <w:color w:val="004261" w:themeColor="accent1" w:themeShade="BF"/>
                <w:szCs w:val="20"/>
              </w:rPr>
              <w:t xml:space="preserve">Minimum of 3 GCSE’s, A-C Grade (or equivalent). This equivalent may be other qualifications which equate to the GCSE’s or 2 or more years work experience service in a similar working environment i.e. within a contact </w:t>
            </w:r>
            <w:proofErr w:type="spellStart"/>
            <w:r w:rsidRPr="0089259E">
              <w:rPr>
                <w:rFonts w:cs="Arial"/>
                <w:color w:val="004261" w:themeColor="accent1" w:themeShade="BF"/>
                <w:szCs w:val="20"/>
              </w:rPr>
              <w:t>centre</w:t>
            </w:r>
            <w:proofErr w:type="spellEnd"/>
            <w:r w:rsidR="009B7757" w:rsidRPr="0089259E">
              <w:rPr>
                <w:rFonts w:cs="Arial"/>
                <w:color w:val="004261" w:themeColor="accent1" w:themeShade="BF"/>
                <w:szCs w:val="20"/>
              </w:rPr>
              <w:t>.</w:t>
            </w:r>
          </w:p>
          <w:p w14:paraId="34CC39AD" w14:textId="77777777" w:rsidR="009B7757" w:rsidRPr="0089259E" w:rsidRDefault="009B7757" w:rsidP="00FE52AB">
            <w:pPr>
              <w:spacing w:line="276" w:lineRule="auto"/>
              <w:rPr>
                <w:color w:val="004261" w:themeColor="accent1" w:themeShade="BF"/>
                <w:szCs w:val="20"/>
              </w:rPr>
            </w:pPr>
          </w:p>
          <w:p w14:paraId="77B47622" w14:textId="0A90A0F2" w:rsidR="008A28B5" w:rsidRPr="0089259E" w:rsidRDefault="008A28B5" w:rsidP="00FE52AB">
            <w:pPr>
              <w:spacing w:line="276" w:lineRule="auto"/>
              <w:rPr>
                <w:color w:val="004261" w:themeColor="accent1" w:themeShade="BF"/>
                <w:szCs w:val="20"/>
              </w:rPr>
            </w:pPr>
            <w:r w:rsidRPr="0089259E">
              <w:rPr>
                <w:color w:val="004261" w:themeColor="accent1" w:themeShade="BF"/>
                <w:szCs w:val="20"/>
              </w:rPr>
              <w:t xml:space="preserve">In addition </w:t>
            </w:r>
            <w:r w:rsidR="00213E7B" w:rsidRPr="0089259E">
              <w:rPr>
                <w:color w:val="004261" w:themeColor="accent1" w:themeShade="BF"/>
                <w:szCs w:val="20"/>
              </w:rPr>
              <w:t>you</w:t>
            </w:r>
            <w:r w:rsidRPr="0089259E">
              <w:rPr>
                <w:color w:val="004261" w:themeColor="accent1" w:themeShade="BF"/>
                <w:szCs w:val="20"/>
              </w:rPr>
              <w:t xml:space="preserve"> will have:</w:t>
            </w:r>
          </w:p>
          <w:p w14:paraId="7023CA64" w14:textId="77777777" w:rsidR="00C51265" w:rsidRPr="0089259E" w:rsidRDefault="00C51265" w:rsidP="00FE52AB">
            <w:pPr>
              <w:spacing w:line="276" w:lineRule="auto"/>
              <w:rPr>
                <w:color w:val="004261" w:themeColor="accent1" w:themeShade="BF"/>
                <w:szCs w:val="20"/>
              </w:rPr>
            </w:pPr>
          </w:p>
          <w:p w14:paraId="3A115171" w14:textId="38DABCE3" w:rsidR="00F35D1F" w:rsidRPr="0089259E" w:rsidRDefault="00006F78" w:rsidP="00A822E0">
            <w:pPr>
              <w:pStyle w:val="ListParagraph"/>
              <w:numPr>
                <w:ilvl w:val="0"/>
                <w:numId w:val="29"/>
              </w:numPr>
              <w:rPr>
                <w:rFonts w:cs="Arial"/>
                <w:color w:val="004261" w:themeColor="accent1" w:themeShade="BF"/>
                <w:sz w:val="20"/>
                <w:szCs w:val="20"/>
              </w:rPr>
            </w:pPr>
            <w:r w:rsidRPr="0089259E">
              <w:rPr>
                <w:rFonts w:cs="Arial"/>
                <w:color w:val="004261" w:themeColor="accent1" w:themeShade="BF"/>
                <w:sz w:val="20"/>
                <w:szCs w:val="20"/>
              </w:rPr>
              <w:t>E</w:t>
            </w:r>
            <w:r w:rsidR="008C66C6" w:rsidRPr="0089259E">
              <w:rPr>
                <w:rFonts w:cs="Arial"/>
                <w:color w:val="004261" w:themeColor="accent1" w:themeShade="BF"/>
                <w:sz w:val="20"/>
                <w:szCs w:val="20"/>
              </w:rPr>
              <w:t>xperience of working as a customer service advisor</w:t>
            </w:r>
            <w:r w:rsidR="00553540" w:rsidRPr="0089259E">
              <w:rPr>
                <w:rFonts w:cs="Arial"/>
                <w:color w:val="004261" w:themeColor="accent1" w:themeShade="BF"/>
                <w:sz w:val="20"/>
                <w:szCs w:val="20"/>
              </w:rPr>
              <w:t xml:space="preserve"> :</w:t>
            </w:r>
          </w:p>
          <w:p w14:paraId="01197B15" w14:textId="16503BFB" w:rsidR="008C66C6" w:rsidRPr="0089259E" w:rsidRDefault="009806C0" w:rsidP="00F35D1F">
            <w:pPr>
              <w:pStyle w:val="ListParagraph"/>
              <w:numPr>
                <w:ilvl w:val="0"/>
                <w:numId w:val="28"/>
              </w:numPr>
              <w:rPr>
                <w:rFonts w:cs="Arial"/>
                <w:color w:val="004261" w:themeColor="accent1" w:themeShade="BF"/>
                <w:sz w:val="20"/>
                <w:szCs w:val="20"/>
              </w:rPr>
            </w:pPr>
            <w:r w:rsidRPr="0089259E">
              <w:rPr>
                <w:rFonts w:cs="Arial"/>
                <w:color w:val="004261" w:themeColor="accent1" w:themeShade="BF"/>
                <w:sz w:val="20"/>
                <w:szCs w:val="20"/>
                <w:lang w:val="en-US"/>
              </w:rPr>
              <w:t>Experience d</w:t>
            </w:r>
            <w:r w:rsidR="008C66C6" w:rsidRPr="0089259E">
              <w:rPr>
                <w:rFonts w:cs="Arial"/>
                <w:color w:val="004261" w:themeColor="accent1" w:themeShade="BF"/>
                <w:sz w:val="20"/>
                <w:szCs w:val="20"/>
              </w:rPr>
              <w:t>ealing with the general public</w:t>
            </w:r>
          </w:p>
          <w:p w14:paraId="6D920A9F" w14:textId="77777777" w:rsidR="002951C1" w:rsidRPr="0089259E" w:rsidRDefault="008C66C6" w:rsidP="00F35D1F">
            <w:pPr>
              <w:pStyle w:val="ListParagraph"/>
              <w:numPr>
                <w:ilvl w:val="0"/>
                <w:numId w:val="28"/>
              </w:numPr>
              <w:rPr>
                <w:rFonts w:cs="Arial"/>
                <w:color w:val="004261" w:themeColor="accent1" w:themeShade="BF"/>
                <w:sz w:val="20"/>
                <w:szCs w:val="20"/>
              </w:rPr>
            </w:pPr>
            <w:r w:rsidRPr="0089259E">
              <w:rPr>
                <w:rFonts w:cs="Arial"/>
                <w:color w:val="004261" w:themeColor="accent1" w:themeShade="BF"/>
                <w:sz w:val="20"/>
                <w:szCs w:val="20"/>
              </w:rPr>
              <w:t>Experience in delivery of core services using application software</w:t>
            </w:r>
          </w:p>
          <w:p w14:paraId="1F87F91A" w14:textId="77777777" w:rsidR="0055752A" w:rsidRPr="0089259E" w:rsidRDefault="00FF0319" w:rsidP="0055752A">
            <w:pPr>
              <w:pStyle w:val="ListParagraph"/>
              <w:numPr>
                <w:ilvl w:val="0"/>
                <w:numId w:val="28"/>
              </w:numPr>
              <w:spacing w:line="276" w:lineRule="auto"/>
              <w:rPr>
                <w:rFonts w:cs="Arial"/>
                <w:color w:val="004261" w:themeColor="accent1" w:themeShade="BF"/>
                <w:sz w:val="20"/>
                <w:szCs w:val="20"/>
              </w:rPr>
            </w:pPr>
            <w:r w:rsidRPr="0089259E">
              <w:rPr>
                <w:rFonts w:cs="Arial"/>
                <w:color w:val="004261" w:themeColor="accent1" w:themeShade="BF"/>
                <w:sz w:val="20"/>
                <w:szCs w:val="20"/>
              </w:rPr>
              <w:t>Candidates must be computer literate</w:t>
            </w:r>
          </w:p>
          <w:p w14:paraId="4FB785BA" w14:textId="13181FC8" w:rsidR="002951C1" w:rsidRPr="0089259E" w:rsidRDefault="009979CF" w:rsidP="0055752A">
            <w:pPr>
              <w:pStyle w:val="ListParagraph"/>
              <w:numPr>
                <w:ilvl w:val="0"/>
                <w:numId w:val="28"/>
              </w:numPr>
              <w:spacing w:line="276" w:lineRule="auto"/>
              <w:rPr>
                <w:rFonts w:cs="Arial"/>
                <w:color w:val="004261" w:themeColor="accent1" w:themeShade="BF"/>
                <w:sz w:val="20"/>
                <w:szCs w:val="20"/>
              </w:rPr>
            </w:pPr>
            <w:r w:rsidRPr="0089259E">
              <w:rPr>
                <w:rFonts w:cs="Arial"/>
                <w:color w:val="004261" w:themeColor="accent1" w:themeShade="BF"/>
                <w:sz w:val="20"/>
                <w:szCs w:val="20"/>
              </w:rPr>
              <w:t>A</w:t>
            </w:r>
            <w:r w:rsidR="002951C1" w:rsidRPr="0089259E">
              <w:rPr>
                <w:rFonts w:cs="Arial"/>
                <w:color w:val="004261" w:themeColor="accent1" w:themeShade="BF"/>
                <w:sz w:val="20"/>
                <w:szCs w:val="20"/>
              </w:rPr>
              <w:t xml:space="preserve"> knowledge and understanding of Council services</w:t>
            </w:r>
          </w:p>
          <w:p w14:paraId="0BAAB95B" w14:textId="77777777" w:rsidR="007D0CAD" w:rsidRPr="0089259E" w:rsidRDefault="000630CD" w:rsidP="0055752A">
            <w:pPr>
              <w:pStyle w:val="ListParagraph"/>
              <w:numPr>
                <w:ilvl w:val="0"/>
                <w:numId w:val="28"/>
              </w:numPr>
              <w:spacing w:line="276" w:lineRule="auto"/>
              <w:rPr>
                <w:rFonts w:cs="Arial"/>
                <w:color w:val="004261" w:themeColor="accent1" w:themeShade="BF"/>
                <w:sz w:val="20"/>
                <w:szCs w:val="20"/>
              </w:rPr>
            </w:pPr>
            <w:r w:rsidRPr="0089259E">
              <w:rPr>
                <w:rFonts w:cs="Arial"/>
                <w:color w:val="004261" w:themeColor="accent1" w:themeShade="BF"/>
                <w:sz w:val="20"/>
                <w:szCs w:val="20"/>
              </w:rPr>
              <w:t>Ability to deal with difficult or emergency situations in a calm and effective manner</w:t>
            </w:r>
          </w:p>
          <w:p w14:paraId="52193099" w14:textId="01E00EF7" w:rsidR="00D876DF" w:rsidRPr="0089259E" w:rsidRDefault="00774D6B" w:rsidP="0055752A">
            <w:pPr>
              <w:pStyle w:val="ListParagraph"/>
              <w:numPr>
                <w:ilvl w:val="0"/>
                <w:numId w:val="28"/>
              </w:numPr>
              <w:spacing w:line="276" w:lineRule="auto"/>
              <w:rPr>
                <w:rFonts w:cs="Arial"/>
                <w:color w:val="004261" w:themeColor="accent1" w:themeShade="BF"/>
                <w:sz w:val="20"/>
                <w:szCs w:val="20"/>
              </w:rPr>
            </w:pPr>
            <w:r w:rsidRPr="0089259E">
              <w:rPr>
                <w:rFonts w:cs="Arial"/>
                <w:color w:val="004261" w:themeColor="accent1" w:themeShade="BF"/>
                <w:sz w:val="20"/>
                <w:szCs w:val="20"/>
              </w:rPr>
              <w:t>Ability to communicate with professionals/customers from various backgrounds and adapt your language and communication skills accordingly</w:t>
            </w:r>
          </w:p>
          <w:p w14:paraId="6A83C10E" w14:textId="77777777" w:rsidR="00D876DF" w:rsidRPr="0089259E" w:rsidRDefault="003D25FC" w:rsidP="0055752A">
            <w:pPr>
              <w:pStyle w:val="ListParagraph"/>
              <w:numPr>
                <w:ilvl w:val="0"/>
                <w:numId w:val="28"/>
              </w:numPr>
              <w:spacing w:line="276" w:lineRule="auto"/>
              <w:rPr>
                <w:rFonts w:cs="Arial"/>
                <w:color w:val="004261" w:themeColor="accent1" w:themeShade="BF"/>
                <w:sz w:val="20"/>
                <w:szCs w:val="20"/>
              </w:rPr>
            </w:pPr>
            <w:r w:rsidRPr="0089259E">
              <w:rPr>
                <w:rFonts w:cs="Arial"/>
                <w:color w:val="004261" w:themeColor="accent1" w:themeShade="BF"/>
                <w:sz w:val="20"/>
                <w:szCs w:val="20"/>
              </w:rPr>
              <w:t>Good Timekeeping</w:t>
            </w:r>
          </w:p>
          <w:p w14:paraId="047EDB26" w14:textId="1410FB42" w:rsidR="003D25FC" w:rsidRPr="0089259E" w:rsidRDefault="00424424" w:rsidP="0055752A">
            <w:pPr>
              <w:pStyle w:val="ListParagraph"/>
              <w:numPr>
                <w:ilvl w:val="0"/>
                <w:numId w:val="28"/>
              </w:numPr>
              <w:spacing w:line="276" w:lineRule="auto"/>
              <w:rPr>
                <w:color w:val="004261" w:themeColor="accent1" w:themeShade="BF"/>
                <w:sz w:val="20"/>
                <w:szCs w:val="20"/>
              </w:rPr>
            </w:pPr>
            <w:r w:rsidRPr="0089259E">
              <w:rPr>
                <w:rFonts w:cs="Arial"/>
                <w:color w:val="004261" w:themeColor="accent1" w:themeShade="BF"/>
                <w:sz w:val="20"/>
                <w:szCs w:val="20"/>
              </w:rPr>
              <w:t>Ability to work as part of a team</w:t>
            </w:r>
          </w:p>
          <w:p w14:paraId="08846E56" w14:textId="73CD5994" w:rsidR="00424424" w:rsidRPr="0089259E" w:rsidRDefault="00101384" w:rsidP="0055752A">
            <w:pPr>
              <w:pStyle w:val="ListParagraph"/>
              <w:numPr>
                <w:ilvl w:val="0"/>
                <w:numId w:val="28"/>
              </w:numPr>
              <w:spacing w:line="276" w:lineRule="auto"/>
              <w:rPr>
                <w:color w:val="004261" w:themeColor="accent1" w:themeShade="BF"/>
                <w:sz w:val="20"/>
                <w:szCs w:val="20"/>
              </w:rPr>
            </w:pPr>
            <w:r w:rsidRPr="0089259E">
              <w:rPr>
                <w:rFonts w:cs="Arial"/>
                <w:color w:val="004261" w:themeColor="accent1" w:themeShade="BF"/>
                <w:sz w:val="20"/>
                <w:szCs w:val="20"/>
              </w:rPr>
              <w:t>Good literacy and numeracy skills</w:t>
            </w:r>
          </w:p>
          <w:p w14:paraId="73431513" w14:textId="77777777" w:rsidR="00DD72EF" w:rsidRPr="0089259E" w:rsidRDefault="00DD72EF" w:rsidP="00EB4478">
            <w:pPr>
              <w:ind w:left="360"/>
              <w:rPr>
                <w:rFonts w:cs="Arial"/>
                <w:color w:val="004261" w:themeColor="accent1" w:themeShade="BF"/>
                <w:szCs w:val="20"/>
              </w:rPr>
            </w:pPr>
            <w:r w:rsidRPr="0089259E">
              <w:rPr>
                <w:rFonts w:cs="Arial"/>
                <w:color w:val="004261" w:themeColor="accent1" w:themeShade="BF"/>
                <w:szCs w:val="20"/>
              </w:rPr>
              <w:t>Hours of Work:</w:t>
            </w:r>
          </w:p>
          <w:p w14:paraId="6F8C6C51" w14:textId="77777777" w:rsidR="00DD72EF" w:rsidRPr="0089259E" w:rsidRDefault="00DD72EF" w:rsidP="00EB4478">
            <w:pPr>
              <w:ind w:left="360"/>
              <w:rPr>
                <w:rFonts w:cs="Arial"/>
                <w:color w:val="004261" w:themeColor="accent1" w:themeShade="BF"/>
                <w:szCs w:val="20"/>
              </w:rPr>
            </w:pPr>
            <w:r w:rsidRPr="0089259E">
              <w:rPr>
                <w:rFonts w:cs="Arial"/>
                <w:color w:val="004261" w:themeColor="accent1" w:themeShade="BF"/>
                <w:szCs w:val="20"/>
              </w:rPr>
              <w:t>Full Time Advisors will be required to work 37 hours per week on a rota</w:t>
            </w:r>
          </w:p>
          <w:p w14:paraId="3B015AA8" w14:textId="77777777" w:rsidR="00DD72EF" w:rsidRPr="00375A52" w:rsidRDefault="00DD72EF" w:rsidP="00EB4478">
            <w:pPr>
              <w:pStyle w:val="ListParagraph"/>
              <w:rPr>
                <w:rFonts w:cs="Arial"/>
                <w:color w:val="004261" w:themeColor="accent1" w:themeShade="BF"/>
                <w:sz w:val="20"/>
                <w:szCs w:val="20"/>
                <w:lang w:val="en-US"/>
              </w:rPr>
            </w:pPr>
          </w:p>
          <w:p w14:paraId="3DFFA9E3" w14:textId="77777777" w:rsidR="00DD72EF" w:rsidRPr="0089259E" w:rsidRDefault="00DD72EF" w:rsidP="00DD72EF">
            <w:pPr>
              <w:rPr>
                <w:rFonts w:cs="Arial"/>
                <w:color w:val="004261" w:themeColor="accent1" w:themeShade="BF"/>
                <w:szCs w:val="20"/>
              </w:rPr>
            </w:pPr>
          </w:p>
          <w:p w14:paraId="1D043C7C" w14:textId="260D4BCF" w:rsidR="00181676" w:rsidRPr="0089259E" w:rsidRDefault="00DD72EF" w:rsidP="00766734">
            <w:pPr>
              <w:rPr>
                <w:szCs w:val="20"/>
              </w:rPr>
            </w:pPr>
            <w:r w:rsidRPr="0089259E">
              <w:rPr>
                <w:rFonts w:cs="Arial"/>
                <w:szCs w:val="20"/>
              </w:rPr>
              <w:t xml:space="preserve">Able to work shifts between the hours of 7.45am and 6.15pm Monday to Friday on a </w:t>
            </w:r>
            <w:proofErr w:type="spellStart"/>
            <w:r w:rsidRPr="0089259E">
              <w:rPr>
                <w:rFonts w:cs="Arial"/>
                <w:szCs w:val="20"/>
              </w:rPr>
              <w:t>rota</w:t>
            </w:r>
            <w:proofErr w:type="spellEnd"/>
            <w:r w:rsidRPr="0089259E">
              <w:rPr>
                <w:rFonts w:cs="Arial"/>
                <w:szCs w:val="20"/>
              </w:rPr>
              <w:t xml:space="preserve"> basis</w:t>
            </w:r>
          </w:p>
          <w:p w14:paraId="74A2ABEF" w14:textId="77777777" w:rsidR="00EC745A" w:rsidRPr="0089259E" w:rsidRDefault="00EC745A" w:rsidP="00FE52AB">
            <w:pPr>
              <w:spacing w:line="276" w:lineRule="auto"/>
              <w:rPr>
                <w:szCs w:val="20"/>
              </w:rPr>
            </w:pPr>
          </w:p>
          <w:p w14:paraId="33DBF184" w14:textId="20ED975B" w:rsidR="00814BD7" w:rsidRPr="0089259E" w:rsidRDefault="008122A4" w:rsidP="00FE52AB">
            <w:pPr>
              <w:spacing w:line="276" w:lineRule="auto"/>
              <w:rPr>
                <w:szCs w:val="20"/>
              </w:rPr>
            </w:pPr>
            <w:r w:rsidRPr="0089259E">
              <w:rPr>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Pr="0089259E" w:rsidRDefault="00464888" w:rsidP="00E301C7">
            <w:pPr>
              <w:rPr>
                <w:szCs w:val="20"/>
              </w:rPr>
            </w:pPr>
          </w:p>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C940" w14:textId="77777777" w:rsidR="005F5B29" w:rsidRDefault="005F5B29" w:rsidP="00BC73FC">
      <w:r>
        <w:separator/>
      </w:r>
    </w:p>
  </w:endnote>
  <w:endnote w:type="continuationSeparator" w:id="0">
    <w:p w14:paraId="1019ABDC" w14:textId="77777777" w:rsidR="005F5B29" w:rsidRDefault="005F5B29" w:rsidP="00BC73FC">
      <w:r>
        <w:continuationSeparator/>
      </w:r>
    </w:p>
  </w:endnote>
  <w:endnote w:type="continuationNotice" w:id="1">
    <w:p w14:paraId="6F5BB2A3" w14:textId="77777777" w:rsidR="005F5B29" w:rsidRDefault="005F5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6F5" w14:textId="77777777" w:rsidR="005F5B29" w:rsidRDefault="005F5B29" w:rsidP="00BC73FC">
      <w:r>
        <w:separator/>
      </w:r>
    </w:p>
  </w:footnote>
  <w:footnote w:type="continuationSeparator" w:id="0">
    <w:p w14:paraId="5CA74E4E" w14:textId="77777777" w:rsidR="005F5B29" w:rsidRDefault="005F5B29" w:rsidP="00BC73FC">
      <w:r>
        <w:continuationSeparator/>
      </w:r>
    </w:p>
  </w:footnote>
  <w:footnote w:type="continuationNotice" w:id="1">
    <w:p w14:paraId="0EBDB0DD" w14:textId="77777777" w:rsidR="005F5B29" w:rsidRDefault="005F5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507A6"/>
    <w:multiLevelType w:val="hybridMultilevel"/>
    <w:tmpl w:val="1F348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645EA"/>
    <w:multiLevelType w:val="hybridMultilevel"/>
    <w:tmpl w:val="819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4CB5040"/>
    <w:multiLevelType w:val="hybridMultilevel"/>
    <w:tmpl w:val="FBC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B588A"/>
    <w:multiLevelType w:val="hybridMultilevel"/>
    <w:tmpl w:val="F7B0A6A2"/>
    <w:lvl w:ilvl="0" w:tplc="1BBC47B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00421B"/>
    <w:multiLevelType w:val="multilevel"/>
    <w:tmpl w:val="57247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4C425E"/>
    <w:multiLevelType w:val="hybridMultilevel"/>
    <w:tmpl w:val="B50E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7C6F039E"/>
    <w:multiLevelType w:val="hybridMultilevel"/>
    <w:tmpl w:val="DB443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4"/>
  </w:num>
  <w:num w:numId="7" w16cid:durableId="9643203">
    <w:abstractNumId w:val="27"/>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2"/>
  </w:num>
  <w:num w:numId="13" w16cid:durableId="889268224">
    <w:abstractNumId w:val="21"/>
  </w:num>
  <w:num w:numId="14" w16cid:durableId="1943221786">
    <w:abstractNumId w:val="17"/>
  </w:num>
  <w:num w:numId="15" w16cid:durableId="17393087">
    <w:abstractNumId w:val="11"/>
  </w:num>
  <w:num w:numId="16" w16cid:durableId="79496472">
    <w:abstractNumId w:val="4"/>
  </w:num>
  <w:num w:numId="17" w16cid:durableId="1190876401">
    <w:abstractNumId w:val="9"/>
  </w:num>
  <w:num w:numId="18" w16cid:durableId="1516726489">
    <w:abstractNumId w:val="24"/>
  </w:num>
  <w:num w:numId="19" w16cid:durableId="1519809597">
    <w:abstractNumId w:val="6"/>
  </w:num>
  <w:num w:numId="20" w16cid:durableId="1106654369">
    <w:abstractNumId w:val="7"/>
  </w:num>
  <w:num w:numId="21" w16cid:durableId="855311505">
    <w:abstractNumId w:val="18"/>
  </w:num>
  <w:num w:numId="22" w16cid:durableId="1128014861">
    <w:abstractNumId w:val="23"/>
  </w:num>
  <w:num w:numId="23" w16cid:durableId="444471535">
    <w:abstractNumId w:val="13"/>
  </w:num>
  <w:num w:numId="24" w16cid:durableId="550071226">
    <w:abstractNumId w:val="3"/>
  </w:num>
  <w:num w:numId="25" w16cid:durableId="595286459">
    <w:abstractNumId w:val="25"/>
  </w:num>
  <w:num w:numId="26" w16cid:durableId="1103497360">
    <w:abstractNumId w:val="15"/>
  </w:num>
  <w:num w:numId="27" w16cid:durableId="1979608948">
    <w:abstractNumId w:val="28"/>
  </w:num>
  <w:num w:numId="28" w16cid:durableId="782458487">
    <w:abstractNumId w:val="12"/>
  </w:num>
  <w:num w:numId="29" w16cid:durableId="823401476">
    <w:abstractNumId w:val="26"/>
  </w:num>
  <w:num w:numId="30" w16cid:durableId="3635546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F78"/>
    <w:rsid w:val="000145F9"/>
    <w:rsid w:val="000275E3"/>
    <w:rsid w:val="00060551"/>
    <w:rsid w:val="000630CD"/>
    <w:rsid w:val="000761F2"/>
    <w:rsid w:val="0009529B"/>
    <w:rsid w:val="000E1C8B"/>
    <w:rsid w:val="000F5A32"/>
    <w:rsid w:val="00101384"/>
    <w:rsid w:val="0010498C"/>
    <w:rsid w:val="00117D1E"/>
    <w:rsid w:val="001360EF"/>
    <w:rsid w:val="00141C6D"/>
    <w:rsid w:val="001421D7"/>
    <w:rsid w:val="0016524D"/>
    <w:rsid w:val="001806C6"/>
    <w:rsid w:val="00180710"/>
    <w:rsid w:val="00181676"/>
    <w:rsid w:val="00183909"/>
    <w:rsid w:val="001962F7"/>
    <w:rsid w:val="001C6CDA"/>
    <w:rsid w:val="001D7755"/>
    <w:rsid w:val="001F46F6"/>
    <w:rsid w:val="00213E7B"/>
    <w:rsid w:val="002141F8"/>
    <w:rsid w:val="00226843"/>
    <w:rsid w:val="0023454F"/>
    <w:rsid w:val="0024328B"/>
    <w:rsid w:val="002466AB"/>
    <w:rsid w:val="00246D98"/>
    <w:rsid w:val="002511DA"/>
    <w:rsid w:val="002635AA"/>
    <w:rsid w:val="00281B02"/>
    <w:rsid w:val="002951C1"/>
    <w:rsid w:val="002A0AC2"/>
    <w:rsid w:val="002C518F"/>
    <w:rsid w:val="002D755E"/>
    <w:rsid w:val="002F6FC8"/>
    <w:rsid w:val="0030456C"/>
    <w:rsid w:val="003329C7"/>
    <w:rsid w:val="00344772"/>
    <w:rsid w:val="003551E1"/>
    <w:rsid w:val="00365C93"/>
    <w:rsid w:val="00372BB5"/>
    <w:rsid w:val="00375A52"/>
    <w:rsid w:val="003955FE"/>
    <w:rsid w:val="00395C1F"/>
    <w:rsid w:val="003A0A86"/>
    <w:rsid w:val="003C60F7"/>
    <w:rsid w:val="003D25FC"/>
    <w:rsid w:val="003D4D87"/>
    <w:rsid w:val="003F3AAD"/>
    <w:rsid w:val="00424424"/>
    <w:rsid w:val="004600FA"/>
    <w:rsid w:val="00464888"/>
    <w:rsid w:val="00480FAD"/>
    <w:rsid w:val="00497AF6"/>
    <w:rsid w:val="004A6BB1"/>
    <w:rsid w:val="004A796F"/>
    <w:rsid w:val="004C6BAA"/>
    <w:rsid w:val="004D20C1"/>
    <w:rsid w:val="00506E16"/>
    <w:rsid w:val="00515D95"/>
    <w:rsid w:val="00530EA3"/>
    <w:rsid w:val="00553540"/>
    <w:rsid w:val="0055752A"/>
    <w:rsid w:val="00561A2C"/>
    <w:rsid w:val="00577543"/>
    <w:rsid w:val="00593983"/>
    <w:rsid w:val="005A0882"/>
    <w:rsid w:val="005A4D05"/>
    <w:rsid w:val="005B54B1"/>
    <w:rsid w:val="005C2714"/>
    <w:rsid w:val="005C2AB6"/>
    <w:rsid w:val="005E0795"/>
    <w:rsid w:val="005E1C71"/>
    <w:rsid w:val="005E6612"/>
    <w:rsid w:val="005E760C"/>
    <w:rsid w:val="005F2592"/>
    <w:rsid w:val="005F5B29"/>
    <w:rsid w:val="006126B9"/>
    <w:rsid w:val="00647C3A"/>
    <w:rsid w:val="00677A30"/>
    <w:rsid w:val="0068134D"/>
    <w:rsid w:val="00695CD1"/>
    <w:rsid w:val="006A3A05"/>
    <w:rsid w:val="006B7E21"/>
    <w:rsid w:val="006C0E64"/>
    <w:rsid w:val="006C4D8D"/>
    <w:rsid w:val="006C78E7"/>
    <w:rsid w:val="006D4B28"/>
    <w:rsid w:val="006D50C6"/>
    <w:rsid w:val="006E0691"/>
    <w:rsid w:val="006F64DF"/>
    <w:rsid w:val="00700D4D"/>
    <w:rsid w:val="007079B0"/>
    <w:rsid w:val="00710C22"/>
    <w:rsid w:val="00713365"/>
    <w:rsid w:val="00724932"/>
    <w:rsid w:val="00736169"/>
    <w:rsid w:val="00763784"/>
    <w:rsid w:val="00766734"/>
    <w:rsid w:val="00774D6B"/>
    <w:rsid w:val="007807FB"/>
    <w:rsid w:val="007840DF"/>
    <w:rsid w:val="00793DB6"/>
    <w:rsid w:val="007B29E5"/>
    <w:rsid w:val="007C27DD"/>
    <w:rsid w:val="007C3222"/>
    <w:rsid w:val="007D0CAD"/>
    <w:rsid w:val="007F6D8B"/>
    <w:rsid w:val="007F737F"/>
    <w:rsid w:val="0081039B"/>
    <w:rsid w:val="008122A4"/>
    <w:rsid w:val="00814BD7"/>
    <w:rsid w:val="00830561"/>
    <w:rsid w:val="00850DD2"/>
    <w:rsid w:val="00882CF4"/>
    <w:rsid w:val="0089153F"/>
    <w:rsid w:val="0089259E"/>
    <w:rsid w:val="008A28B5"/>
    <w:rsid w:val="008C5BB7"/>
    <w:rsid w:val="008C66C6"/>
    <w:rsid w:val="008D29E5"/>
    <w:rsid w:val="008D57B9"/>
    <w:rsid w:val="008E169C"/>
    <w:rsid w:val="00902AB1"/>
    <w:rsid w:val="00917803"/>
    <w:rsid w:val="00924729"/>
    <w:rsid w:val="00966E71"/>
    <w:rsid w:val="00971691"/>
    <w:rsid w:val="009806C0"/>
    <w:rsid w:val="00982CF7"/>
    <w:rsid w:val="0098361A"/>
    <w:rsid w:val="009979CF"/>
    <w:rsid w:val="009B45BF"/>
    <w:rsid w:val="009B7757"/>
    <w:rsid w:val="009D1074"/>
    <w:rsid w:val="009D4A90"/>
    <w:rsid w:val="00A1150A"/>
    <w:rsid w:val="00A27909"/>
    <w:rsid w:val="00A3304B"/>
    <w:rsid w:val="00A405BB"/>
    <w:rsid w:val="00A50F8D"/>
    <w:rsid w:val="00A57756"/>
    <w:rsid w:val="00A822E0"/>
    <w:rsid w:val="00AC7DE3"/>
    <w:rsid w:val="00AE230E"/>
    <w:rsid w:val="00AF536B"/>
    <w:rsid w:val="00B03030"/>
    <w:rsid w:val="00B14D8F"/>
    <w:rsid w:val="00B40B04"/>
    <w:rsid w:val="00B6029A"/>
    <w:rsid w:val="00B6431B"/>
    <w:rsid w:val="00B824D6"/>
    <w:rsid w:val="00B905A5"/>
    <w:rsid w:val="00B91C7E"/>
    <w:rsid w:val="00B94DB1"/>
    <w:rsid w:val="00B97621"/>
    <w:rsid w:val="00BA7BC6"/>
    <w:rsid w:val="00BC73FC"/>
    <w:rsid w:val="00BD151D"/>
    <w:rsid w:val="00BD6187"/>
    <w:rsid w:val="00BF196C"/>
    <w:rsid w:val="00C107EE"/>
    <w:rsid w:val="00C16347"/>
    <w:rsid w:val="00C24C53"/>
    <w:rsid w:val="00C3543B"/>
    <w:rsid w:val="00C42AB0"/>
    <w:rsid w:val="00C43902"/>
    <w:rsid w:val="00C43CC7"/>
    <w:rsid w:val="00C4790C"/>
    <w:rsid w:val="00C51265"/>
    <w:rsid w:val="00C57607"/>
    <w:rsid w:val="00C6004A"/>
    <w:rsid w:val="00C63F91"/>
    <w:rsid w:val="00C6483A"/>
    <w:rsid w:val="00C916FE"/>
    <w:rsid w:val="00CC3477"/>
    <w:rsid w:val="00CD2F7A"/>
    <w:rsid w:val="00CD3C4E"/>
    <w:rsid w:val="00D12306"/>
    <w:rsid w:val="00D15E96"/>
    <w:rsid w:val="00D27B4A"/>
    <w:rsid w:val="00D33ACE"/>
    <w:rsid w:val="00D3444F"/>
    <w:rsid w:val="00D63C04"/>
    <w:rsid w:val="00D655D1"/>
    <w:rsid w:val="00D876DF"/>
    <w:rsid w:val="00D9521E"/>
    <w:rsid w:val="00DB629F"/>
    <w:rsid w:val="00DC12AF"/>
    <w:rsid w:val="00DC2B43"/>
    <w:rsid w:val="00DC65EE"/>
    <w:rsid w:val="00DC6AB5"/>
    <w:rsid w:val="00DD72EF"/>
    <w:rsid w:val="00E14925"/>
    <w:rsid w:val="00E26A54"/>
    <w:rsid w:val="00E301C7"/>
    <w:rsid w:val="00E4076D"/>
    <w:rsid w:val="00E7121F"/>
    <w:rsid w:val="00E810A5"/>
    <w:rsid w:val="00E87EA7"/>
    <w:rsid w:val="00E95D2E"/>
    <w:rsid w:val="00E97637"/>
    <w:rsid w:val="00EB4478"/>
    <w:rsid w:val="00EC745A"/>
    <w:rsid w:val="00ED2D88"/>
    <w:rsid w:val="00ED4EB2"/>
    <w:rsid w:val="00EF1947"/>
    <w:rsid w:val="00EF3E9E"/>
    <w:rsid w:val="00EF477D"/>
    <w:rsid w:val="00F000FC"/>
    <w:rsid w:val="00F10327"/>
    <w:rsid w:val="00F20667"/>
    <w:rsid w:val="00F249FA"/>
    <w:rsid w:val="00F35D1F"/>
    <w:rsid w:val="00F51960"/>
    <w:rsid w:val="00F57C7D"/>
    <w:rsid w:val="00F62465"/>
    <w:rsid w:val="00F81F69"/>
    <w:rsid w:val="00F84CC7"/>
    <w:rsid w:val="00F96FF6"/>
    <w:rsid w:val="00FB716D"/>
    <w:rsid w:val="00FC1B7C"/>
    <w:rsid w:val="00FC7C8D"/>
    <w:rsid w:val="00FD3DF3"/>
    <w:rsid w:val="00FE52AB"/>
    <w:rsid w:val="00F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NormalWeb">
    <w:name w:val="Normal (Web)"/>
    <w:basedOn w:val="Normal"/>
    <w:uiPriority w:val="99"/>
    <w:semiHidden/>
    <w:unhideWhenUsed/>
    <w:rsid w:val="00FB716D"/>
    <w:pPr>
      <w:spacing w:before="100" w:beforeAutospacing="1" w:after="100" w:afterAutospacing="1"/>
    </w:pPr>
    <w:rPr>
      <w:rFonts w:ascii="Times New Roman" w:eastAsia="Times New Roman" w:hAnsi="Times New Roman" w:cs="Times New Roman"/>
      <w:color w:val="auto"/>
      <w:sz w:val="24"/>
      <w:szCs w:val="24"/>
      <w:lang w:val="en-GB" w:eastAsia="en-GB"/>
    </w:rPr>
  </w:style>
  <w:style w:type="paragraph" w:styleId="ListParagraph">
    <w:name w:val="List Paragraph"/>
    <w:basedOn w:val="Normal"/>
    <w:uiPriority w:val="34"/>
    <w:qFormat/>
    <w:rsid w:val="00DD72EF"/>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319CBBE8-5A53-41B6-AB2B-2928F3A9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837</Words>
  <Characters>4766</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12</cp:revision>
  <dcterms:created xsi:type="dcterms:W3CDTF">2026-01-28T17:16:00Z</dcterms:created>
  <dcterms:modified xsi:type="dcterms:W3CDTF">2026-02-12T09:20:00Z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