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00746C5B">
        <w:trPr>
          <w:gridAfter w:val="2"/>
          <w:wAfter w:w="2402" w:type="dxa"/>
          <w:trHeight w:val="1098"/>
        </w:trPr>
        <w:tc>
          <w:tcPr>
            <w:tcW w:w="7216" w:type="dxa"/>
            <w:tcBorders>
              <w:bottom w:val="single" w:sz="24" w:space="0" w:color="1BB6FF" w:themeColor="accent1" w:themeTint="99"/>
            </w:tcBorders>
          </w:tcPr>
          <w:p w14:paraId="31349396" w14:textId="29608D61"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EF2063">
              <w:rPr>
                <w:b/>
                <w:bCs/>
                <w:sz w:val="40"/>
                <w:szCs w:val="40"/>
              </w:rPr>
              <w:t xml:space="preserve">lAWYER </w:t>
            </w:r>
            <w:r w:rsidR="00AD4758">
              <w:rPr>
                <w:b/>
                <w:bCs/>
                <w:sz w:val="40"/>
                <w:szCs w:val="40"/>
              </w:rPr>
              <w:t xml:space="preserve"> </w:t>
            </w:r>
            <w:r w:rsidR="00C64BB7">
              <w:rPr>
                <w:b/>
                <w:bCs/>
                <w:sz w:val="40"/>
                <w:szCs w:val="40"/>
              </w:rPr>
              <w:t xml:space="preserve">APPRENTICE </w:t>
            </w:r>
          </w:p>
          <w:p w14:paraId="70687C49" w14:textId="1BB65870" w:rsidR="007C3222" w:rsidRDefault="00A57756" w:rsidP="007C3222">
            <w:pPr>
              <w:rPr>
                <w:b/>
                <w:bCs/>
                <w:sz w:val="24"/>
                <w:szCs w:val="24"/>
              </w:rPr>
            </w:pPr>
            <w:r>
              <w:rPr>
                <w:b/>
                <w:bCs/>
                <w:sz w:val="24"/>
                <w:szCs w:val="24"/>
              </w:rPr>
              <w:t>SALARY</w:t>
            </w:r>
            <w:r w:rsidR="00FD3DF3">
              <w:rPr>
                <w:b/>
                <w:bCs/>
                <w:sz w:val="24"/>
                <w:szCs w:val="24"/>
              </w:rPr>
              <w:t xml:space="preserve"> GRAD</w:t>
            </w:r>
            <w:r w:rsidR="00FD3DF3" w:rsidRPr="00B62B1E">
              <w:rPr>
                <w:b/>
                <w:bCs/>
                <w:sz w:val="24"/>
                <w:szCs w:val="24"/>
              </w:rPr>
              <w:t>E</w:t>
            </w:r>
            <w:r w:rsidR="00700D4D" w:rsidRPr="00B62B1E">
              <w:rPr>
                <w:b/>
                <w:bCs/>
                <w:sz w:val="24"/>
                <w:szCs w:val="24"/>
              </w:rPr>
              <w:t>:</w:t>
            </w:r>
            <w:r w:rsidR="006D4918" w:rsidRPr="00B62B1E">
              <w:rPr>
                <w:b/>
                <w:bCs/>
                <w:sz w:val="24"/>
                <w:szCs w:val="24"/>
              </w:rPr>
              <w:t xml:space="preserve"> 75% HBC</w:t>
            </w:r>
            <w:r w:rsidR="00EF2063">
              <w:rPr>
                <w:b/>
                <w:bCs/>
                <w:sz w:val="24"/>
                <w:szCs w:val="24"/>
              </w:rPr>
              <w:t>10</w:t>
            </w:r>
            <w:r w:rsidR="00B62B1E" w:rsidRPr="00B62B1E">
              <w:rPr>
                <w:b/>
                <w:bCs/>
                <w:sz w:val="24"/>
                <w:szCs w:val="24"/>
              </w:rPr>
              <w:t xml:space="preserve"> £</w:t>
            </w:r>
            <w:r w:rsidR="00EF2063" w:rsidRPr="00EF2063">
              <w:rPr>
                <w:b/>
                <w:bCs/>
                <w:sz w:val="24"/>
                <w:szCs w:val="24"/>
              </w:rPr>
              <w:t>34,288.50</w:t>
            </w:r>
          </w:p>
          <w:p w14:paraId="6A4C73F6" w14:textId="2AFAF750" w:rsidR="00006214" w:rsidRPr="00950600" w:rsidRDefault="00950600" w:rsidP="007C3222">
            <w:pPr>
              <w:rPr>
                <w:b/>
                <w:bCs/>
              </w:rPr>
            </w:pPr>
            <w:r w:rsidRPr="00950600">
              <w:rPr>
                <w:b/>
                <w:bCs/>
              </w:rPr>
              <w:t>Apprenticeship Standard</w:t>
            </w:r>
            <w:r w:rsidR="00006214" w:rsidRPr="00950600">
              <w:rPr>
                <w:b/>
                <w:bCs/>
              </w:rPr>
              <w:t>:</w:t>
            </w:r>
            <w:r w:rsidR="00EF2063">
              <w:rPr>
                <w:b/>
                <w:bCs/>
              </w:rPr>
              <w:t xml:space="preserve"> Level 7</w:t>
            </w:r>
          </w:p>
          <w:p w14:paraId="79338B3A" w14:textId="049DB58F" w:rsidR="00006214" w:rsidRPr="00950600" w:rsidRDefault="00006214" w:rsidP="007C3222">
            <w:pPr>
              <w:rPr>
                <w:b/>
                <w:bCs/>
              </w:rPr>
            </w:pPr>
            <w:r w:rsidRPr="00950600">
              <w:rPr>
                <w:b/>
                <w:bCs/>
              </w:rPr>
              <w:t>T</w:t>
            </w:r>
            <w:r w:rsidR="00950600" w:rsidRPr="00950600">
              <w:rPr>
                <w:b/>
                <w:bCs/>
              </w:rPr>
              <w:t>raining Provider</w:t>
            </w:r>
            <w:r w:rsidRPr="00950600">
              <w:rPr>
                <w:b/>
                <w:bCs/>
              </w:rPr>
              <w:t>:</w:t>
            </w:r>
            <w:r w:rsidR="00AE2413">
              <w:rPr>
                <w:b/>
                <w:bCs/>
              </w:rPr>
              <w:t xml:space="preserve"> </w:t>
            </w:r>
          </w:p>
          <w:p w14:paraId="3A2B85FA" w14:textId="5BFC98AE" w:rsidR="00FB3F02" w:rsidRPr="007C3222" w:rsidRDefault="00FB3F02" w:rsidP="007C3222"/>
        </w:tc>
        <w:tc>
          <w:tcPr>
            <w:tcW w:w="2849"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746C5B">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746C5B">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54031A67"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746C5B">
        <w:trPr>
          <w:gridAfter w:val="2"/>
          <w:wAfter w:w="2402" w:type="dxa"/>
        </w:trPr>
        <w:tc>
          <w:tcPr>
            <w:tcW w:w="10065"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593D88" w:rsidRPr="00593D88" w14:paraId="553AA05E" w14:textId="77777777" w:rsidTr="00746C5B">
        <w:trPr>
          <w:gridAfter w:val="2"/>
          <w:wAfter w:w="2402" w:type="dxa"/>
        </w:trPr>
        <w:tc>
          <w:tcPr>
            <w:tcW w:w="10065" w:type="dxa"/>
            <w:gridSpan w:val="2"/>
          </w:tcPr>
          <w:p w14:paraId="66024384" w14:textId="1DF378FF" w:rsidR="00CB3812" w:rsidRPr="00593D88" w:rsidRDefault="00CB3812" w:rsidP="00CB3812">
            <w:pPr>
              <w:spacing w:line="276" w:lineRule="auto"/>
            </w:pPr>
            <w:r w:rsidRPr="00593D88">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offered opportunities to network with other apprentices and professionals across the </w:t>
            </w:r>
            <w:r w:rsidR="005F7161" w:rsidRPr="00593D88">
              <w:t>c</w:t>
            </w:r>
            <w:r w:rsidRPr="00593D88">
              <w:t xml:space="preserve">ouncil, helping to build connections and develop their careers. </w:t>
            </w:r>
          </w:p>
          <w:p w14:paraId="35D4740E" w14:textId="77777777" w:rsidR="00CB3812" w:rsidRPr="00593D88" w:rsidRDefault="00CB3812" w:rsidP="00CB3812">
            <w:pPr>
              <w:spacing w:line="276" w:lineRule="auto"/>
            </w:pPr>
          </w:p>
          <w:p w14:paraId="1E380CBD" w14:textId="77777777" w:rsidR="00EE131E" w:rsidRPr="00593D88" w:rsidRDefault="00EE131E" w:rsidP="00EE131E">
            <w:pPr>
              <w:jc w:val="both"/>
              <w:rPr>
                <w:rFonts w:asciiTheme="majorHAnsi" w:hAnsiTheme="majorHAnsi" w:cs="Arial"/>
                <w:szCs w:val="20"/>
              </w:rPr>
            </w:pPr>
            <w:r w:rsidRPr="00593D88">
              <w:rPr>
                <w:rFonts w:asciiTheme="majorHAnsi" w:hAnsiTheme="majorHAnsi" w:cs="Arial"/>
                <w:lang w:val="en-GB"/>
              </w:rPr>
              <w:lastRenderedPageBreak/>
              <w:t xml:space="preserve">Our Legal Services Directorate </w:t>
            </w:r>
            <w:r w:rsidRPr="00593D88">
              <w:rPr>
                <w:rFonts w:asciiTheme="majorHAnsi" w:hAnsiTheme="majorHAnsi" w:cs="Arial"/>
                <w:szCs w:val="20"/>
              </w:rPr>
              <w:t xml:space="preserve">ensures that Halton Borough Council and its interests are protected by providing legal, corporate, and constitutional advice, and support at all levels. </w:t>
            </w:r>
          </w:p>
          <w:p w14:paraId="674D7517" w14:textId="77777777" w:rsidR="00EE131E" w:rsidRPr="00593D88" w:rsidRDefault="00EE131E" w:rsidP="00EE131E">
            <w:pPr>
              <w:jc w:val="both"/>
              <w:rPr>
                <w:rFonts w:asciiTheme="majorHAnsi" w:hAnsiTheme="majorHAnsi" w:cs="Arial"/>
                <w:szCs w:val="20"/>
              </w:rPr>
            </w:pPr>
          </w:p>
          <w:p w14:paraId="2191E9AB" w14:textId="77777777" w:rsidR="00EE131E" w:rsidRPr="00593D88" w:rsidRDefault="00EE131E" w:rsidP="00EE131E">
            <w:pPr>
              <w:jc w:val="both"/>
              <w:rPr>
                <w:rFonts w:asciiTheme="majorHAnsi" w:hAnsiTheme="majorHAnsi" w:cs="Arial"/>
                <w:szCs w:val="20"/>
              </w:rPr>
            </w:pPr>
            <w:r w:rsidRPr="00593D88">
              <w:rPr>
                <w:rFonts w:asciiTheme="majorHAnsi" w:hAnsiTheme="majorHAnsi" w:cs="Arial"/>
                <w:szCs w:val="20"/>
              </w:rPr>
              <w:t xml:space="preserve">Legal Services provides a full range of services to HBC, advising on both contentious business, such as Children’s and Adults Social Care, Anti-Social </w:t>
            </w:r>
            <w:proofErr w:type="spellStart"/>
            <w:r w:rsidRPr="00593D88">
              <w:rPr>
                <w:rFonts w:asciiTheme="majorHAnsi" w:hAnsiTheme="majorHAnsi" w:cs="Arial"/>
                <w:szCs w:val="20"/>
              </w:rPr>
              <w:t>Behaviour</w:t>
            </w:r>
            <w:proofErr w:type="spellEnd"/>
            <w:r w:rsidRPr="00593D88">
              <w:rPr>
                <w:rFonts w:asciiTheme="majorHAnsi" w:hAnsiTheme="majorHAnsi" w:cs="Arial"/>
                <w:szCs w:val="20"/>
              </w:rPr>
              <w:t xml:space="preserve">, prosecutions, licensing, contractual disputes, debt recovery, and non-contentious business, including planning, asset management work, and acquisitions.  </w:t>
            </w:r>
          </w:p>
          <w:p w14:paraId="3F10ECF2" w14:textId="77777777" w:rsidR="007807FB" w:rsidRPr="00593D88" w:rsidRDefault="007807FB" w:rsidP="003329C7">
            <w:pPr>
              <w:spacing w:line="276" w:lineRule="auto"/>
            </w:pPr>
          </w:p>
          <w:p w14:paraId="06E5FCAB" w14:textId="65909143" w:rsidR="00593D88" w:rsidRDefault="00550E9D" w:rsidP="00593D88">
            <w:pPr>
              <w:jc w:val="both"/>
              <w:rPr>
                <w:rFonts w:asciiTheme="majorHAnsi" w:hAnsiTheme="majorHAnsi" w:cs="Arial"/>
                <w:szCs w:val="20"/>
                <w:lang w:val="en-GB"/>
              </w:rPr>
            </w:pPr>
            <w:r w:rsidRPr="00593D88">
              <w:t xml:space="preserve">Our solicitor apprentice will </w:t>
            </w:r>
            <w:r w:rsidR="00593D88" w:rsidRPr="00593D88">
              <w:rPr>
                <w:rFonts w:asciiTheme="majorHAnsi" w:hAnsiTheme="majorHAnsi" w:cs="Arial"/>
                <w:szCs w:val="20"/>
                <w:lang w:val="en-GB"/>
              </w:rPr>
              <w:t>provide legal advice and legal services in respect of all the Councils functions in the most cost effective and efficient way to secure Best Value for the Authority.</w:t>
            </w:r>
          </w:p>
          <w:p w14:paraId="29EADFBD" w14:textId="77777777" w:rsidR="00B73682" w:rsidRDefault="00B73682" w:rsidP="00B73682">
            <w:pPr>
              <w:rPr>
                <w:rFonts w:asciiTheme="majorHAnsi" w:hAnsiTheme="majorHAnsi" w:cs="Calibri"/>
                <w:szCs w:val="20"/>
              </w:rPr>
            </w:pPr>
          </w:p>
          <w:p w14:paraId="724CBE60" w14:textId="6F827290" w:rsidR="00B73682" w:rsidRPr="00B73682" w:rsidRDefault="00FF3814" w:rsidP="00B73682">
            <w:pPr>
              <w:rPr>
                <w:rFonts w:asciiTheme="majorHAnsi" w:hAnsiTheme="majorHAnsi" w:cs="Calibri"/>
                <w:szCs w:val="20"/>
              </w:rPr>
            </w:pPr>
            <w:r>
              <w:rPr>
                <w:rFonts w:asciiTheme="majorHAnsi" w:hAnsiTheme="majorHAnsi" w:cs="Calibri"/>
                <w:szCs w:val="20"/>
              </w:rPr>
              <w:t>The solicitor apprentice will be s</w:t>
            </w:r>
            <w:r w:rsidR="00B73682" w:rsidRPr="00B73682">
              <w:rPr>
                <w:rFonts w:asciiTheme="majorHAnsi" w:hAnsiTheme="majorHAnsi" w:cs="Calibri"/>
                <w:szCs w:val="20"/>
              </w:rPr>
              <w:t>upervised by the Head of Legal Services -Corporate and Governance</w:t>
            </w:r>
            <w:r w:rsidR="005737EF">
              <w:rPr>
                <w:rFonts w:asciiTheme="majorHAnsi" w:hAnsiTheme="majorHAnsi" w:cs="Calibri"/>
                <w:szCs w:val="20"/>
              </w:rPr>
              <w:t xml:space="preserve">, while </w:t>
            </w:r>
            <w:r w:rsidR="00B73682" w:rsidRPr="00B73682">
              <w:rPr>
                <w:rFonts w:asciiTheme="majorHAnsi" w:hAnsiTheme="majorHAnsi" w:cs="Calibri"/>
                <w:szCs w:val="20"/>
              </w:rPr>
              <w:t>train</w:t>
            </w:r>
            <w:r w:rsidR="005737EF">
              <w:rPr>
                <w:rFonts w:asciiTheme="majorHAnsi" w:hAnsiTheme="majorHAnsi" w:cs="Calibri"/>
                <w:szCs w:val="20"/>
              </w:rPr>
              <w:t>ing</w:t>
            </w:r>
            <w:r w:rsidR="00B73682" w:rsidRPr="00B73682">
              <w:rPr>
                <w:rFonts w:asciiTheme="majorHAnsi" w:hAnsiTheme="majorHAnsi" w:cs="Calibri"/>
                <w:szCs w:val="20"/>
              </w:rPr>
              <w:t xml:space="preserve"> under </w:t>
            </w:r>
            <w:r w:rsidR="005737EF">
              <w:rPr>
                <w:rFonts w:asciiTheme="majorHAnsi" w:hAnsiTheme="majorHAnsi" w:cs="Calibri"/>
                <w:szCs w:val="20"/>
              </w:rPr>
              <w:t xml:space="preserve">the </w:t>
            </w:r>
            <w:r w:rsidR="00B73682" w:rsidRPr="00B73682">
              <w:rPr>
                <w:rFonts w:asciiTheme="majorHAnsi" w:hAnsiTheme="majorHAnsi" w:cs="Calibri"/>
                <w:szCs w:val="20"/>
              </w:rPr>
              <w:t>Principal Lawyers</w:t>
            </w:r>
            <w:r>
              <w:rPr>
                <w:rFonts w:asciiTheme="majorHAnsi" w:hAnsiTheme="majorHAnsi" w:cs="Calibri"/>
                <w:szCs w:val="20"/>
              </w:rPr>
              <w:t>, gaining experience in all</w:t>
            </w:r>
            <w:r w:rsidR="00B73682" w:rsidRPr="00B73682">
              <w:rPr>
                <w:rFonts w:asciiTheme="majorHAnsi" w:hAnsiTheme="majorHAnsi" w:cs="Calibri"/>
                <w:szCs w:val="20"/>
              </w:rPr>
              <w:t xml:space="preserve"> areas of Legal Services.</w:t>
            </w:r>
          </w:p>
          <w:p w14:paraId="7F4F96D2" w14:textId="401AD735" w:rsidR="00550E9D" w:rsidRPr="00593D88" w:rsidRDefault="00550E9D" w:rsidP="003329C7">
            <w:pPr>
              <w:spacing w:line="276" w:lineRule="auto"/>
              <w:rPr>
                <w:lang w:val="en-GB"/>
              </w:rPr>
            </w:pPr>
          </w:p>
          <w:p w14:paraId="5BD79E2A" w14:textId="1B7A331F" w:rsidR="007807FB" w:rsidRPr="00593D88" w:rsidRDefault="007807FB" w:rsidP="003329C7">
            <w:pPr>
              <w:spacing w:line="276" w:lineRule="auto"/>
              <w:rPr>
                <w:rFonts w:asciiTheme="majorHAnsi" w:hAnsiTheme="majorHAnsi"/>
                <w:szCs w:val="20"/>
              </w:rPr>
            </w:pPr>
            <w:r w:rsidRPr="00593D88">
              <w:rPr>
                <w:rFonts w:asciiTheme="majorHAnsi" w:hAnsiTheme="majorHAnsi"/>
                <w:szCs w:val="20"/>
              </w:rPr>
              <w:t>More specific responsibilities include</w:t>
            </w:r>
            <w:r w:rsidR="002A0AC2" w:rsidRPr="00593D88">
              <w:rPr>
                <w:rFonts w:asciiTheme="majorHAnsi" w:hAnsiTheme="majorHAnsi"/>
                <w:szCs w:val="20"/>
              </w:rPr>
              <w:t>:</w:t>
            </w:r>
          </w:p>
          <w:p w14:paraId="5EA6748A" w14:textId="77777777" w:rsidR="00CD6CFD" w:rsidRPr="007A6772" w:rsidRDefault="00CD6CFD" w:rsidP="00CD6CFD">
            <w:pPr>
              <w:pStyle w:val="ListParagraph"/>
              <w:numPr>
                <w:ilvl w:val="0"/>
                <w:numId w:val="9"/>
              </w:numPr>
              <w:rPr>
                <w:rFonts w:asciiTheme="majorHAnsi" w:hAnsiTheme="majorHAnsi" w:cs="Calibri"/>
                <w:color w:val="005A84" w:themeColor="text1"/>
                <w:sz w:val="20"/>
                <w:szCs w:val="20"/>
              </w:rPr>
            </w:pPr>
            <w:r w:rsidRPr="007A6772">
              <w:rPr>
                <w:rFonts w:asciiTheme="majorHAnsi" w:hAnsiTheme="majorHAnsi" w:cs="Calibri"/>
                <w:color w:val="005A84" w:themeColor="text1"/>
                <w:sz w:val="20"/>
                <w:szCs w:val="20"/>
              </w:rPr>
              <w:t>Undertak</w:t>
            </w:r>
            <w:r>
              <w:rPr>
                <w:rFonts w:asciiTheme="majorHAnsi" w:hAnsiTheme="majorHAnsi" w:cs="Calibri"/>
                <w:color w:val="005A84" w:themeColor="text1"/>
                <w:sz w:val="20"/>
                <w:szCs w:val="20"/>
              </w:rPr>
              <w:t>ing</w:t>
            </w:r>
            <w:r w:rsidRPr="007A6772">
              <w:rPr>
                <w:rFonts w:asciiTheme="majorHAnsi" w:hAnsiTheme="majorHAnsi" w:cs="Calibri"/>
                <w:color w:val="005A84" w:themeColor="text1"/>
                <w:sz w:val="20"/>
                <w:szCs w:val="20"/>
              </w:rPr>
              <w:t xml:space="preserve"> the Council’s legal work relating to all practices areas once sufficient training has been </w:t>
            </w:r>
            <w:r>
              <w:rPr>
                <w:rFonts w:asciiTheme="majorHAnsi" w:hAnsiTheme="majorHAnsi" w:cs="Calibri"/>
                <w:color w:val="005A84" w:themeColor="text1"/>
                <w:sz w:val="20"/>
                <w:szCs w:val="20"/>
              </w:rPr>
              <w:t>provided including</w:t>
            </w:r>
            <w:r w:rsidRPr="007A6772">
              <w:rPr>
                <w:rFonts w:asciiTheme="majorHAnsi" w:hAnsiTheme="majorHAnsi" w:cs="Calibri"/>
                <w:color w:val="005A84" w:themeColor="text1"/>
                <w:sz w:val="20"/>
                <w:szCs w:val="20"/>
              </w:rPr>
              <w:t xml:space="preserve"> </w:t>
            </w:r>
            <w:r w:rsidRPr="007A6772">
              <w:rPr>
                <w:rFonts w:asciiTheme="majorHAnsi" w:hAnsiTheme="majorHAnsi" w:cs="Arial"/>
                <w:color w:val="005A84" w:themeColor="text1"/>
                <w:sz w:val="20"/>
                <w:szCs w:val="20"/>
              </w:rPr>
              <w:t xml:space="preserve">Children’s and Adults Social Care, Anti-Social Behaviour, prosecutions, licensing, contractual disputes, debt recovery, and non-contentious business, including planning, asset management work, and acquisitions.  </w:t>
            </w:r>
          </w:p>
          <w:p w14:paraId="455818BE" w14:textId="77777777" w:rsidR="00602622" w:rsidRDefault="00602622" w:rsidP="00602622">
            <w:pPr>
              <w:pStyle w:val="ListParagraph"/>
              <w:numPr>
                <w:ilvl w:val="0"/>
                <w:numId w:val="9"/>
              </w:numPr>
              <w:rPr>
                <w:rFonts w:asciiTheme="majorHAnsi" w:hAnsiTheme="majorHAnsi" w:cstheme="minorHAnsi"/>
                <w:color w:val="005A84" w:themeColor="text1"/>
                <w:sz w:val="20"/>
                <w:szCs w:val="20"/>
              </w:rPr>
            </w:pPr>
            <w:r w:rsidRPr="00593D88">
              <w:rPr>
                <w:rFonts w:asciiTheme="majorHAnsi" w:hAnsiTheme="majorHAnsi" w:cstheme="minorHAnsi"/>
                <w:color w:val="005A84" w:themeColor="text1"/>
                <w:sz w:val="20"/>
                <w:szCs w:val="20"/>
              </w:rPr>
              <w:t>Provid</w:t>
            </w:r>
            <w:r>
              <w:rPr>
                <w:rFonts w:asciiTheme="majorHAnsi" w:hAnsiTheme="majorHAnsi" w:cstheme="minorHAnsi"/>
                <w:color w:val="005A84" w:themeColor="text1"/>
                <w:sz w:val="20"/>
                <w:szCs w:val="20"/>
              </w:rPr>
              <w:t>ing</w:t>
            </w:r>
            <w:r w:rsidRPr="00593D88">
              <w:rPr>
                <w:rFonts w:asciiTheme="majorHAnsi" w:hAnsiTheme="majorHAnsi" w:cstheme="minorHAnsi"/>
                <w:color w:val="005A84" w:themeColor="text1"/>
                <w:sz w:val="20"/>
                <w:szCs w:val="20"/>
              </w:rPr>
              <w:t xml:space="preserve"> comprehensive legal advice</w:t>
            </w:r>
          </w:p>
          <w:p w14:paraId="50D1BEF4" w14:textId="3E90DB3D" w:rsidR="00602622" w:rsidRDefault="00602622" w:rsidP="00602622">
            <w:pPr>
              <w:pStyle w:val="ListParagraph"/>
              <w:numPr>
                <w:ilvl w:val="0"/>
                <w:numId w:val="9"/>
              </w:numPr>
              <w:rPr>
                <w:rFonts w:asciiTheme="majorHAnsi" w:hAnsiTheme="majorHAnsi" w:cstheme="minorHAnsi"/>
                <w:color w:val="005A84" w:themeColor="text1"/>
                <w:sz w:val="20"/>
                <w:szCs w:val="20"/>
              </w:rPr>
            </w:pPr>
            <w:r>
              <w:rPr>
                <w:rFonts w:asciiTheme="majorHAnsi" w:hAnsiTheme="majorHAnsi" w:cstheme="minorHAnsi"/>
                <w:color w:val="005A84" w:themeColor="text1"/>
                <w:sz w:val="20"/>
                <w:szCs w:val="20"/>
              </w:rPr>
              <w:t>U</w:t>
            </w:r>
            <w:r w:rsidRPr="00593D88">
              <w:rPr>
                <w:rFonts w:asciiTheme="majorHAnsi" w:hAnsiTheme="majorHAnsi" w:cstheme="minorHAnsi"/>
                <w:color w:val="005A84" w:themeColor="text1"/>
                <w:sz w:val="20"/>
                <w:szCs w:val="20"/>
              </w:rPr>
              <w:t>ndertak</w:t>
            </w:r>
            <w:r>
              <w:rPr>
                <w:rFonts w:asciiTheme="majorHAnsi" w:hAnsiTheme="majorHAnsi" w:cstheme="minorHAnsi"/>
                <w:color w:val="005A84" w:themeColor="text1"/>
                <w:sz w:val="20"/>
                <w:szCs w:val="20"/>
              </w:rPr>
              <w:t>ing legal</w:t>
            </w:r>
            <w:r w:rsidRPr="00593D88">
              <w:rPr>
                <w:rFonts w:asciiTheme="majorHAnsi" w:hAnsiTheme="majorHAnsi" w:cstheme="minorHAnsi"/>
                <w:color w:val="005A84" w:themeColor="text1"/>
                <w:sz w:val="20"/>
                <w:szCs w:val="20"/>
              </w:rPr>
              <w:t xml:space="preserve"> research</w:t>
            </w:r>
          </w:p>
          <w:p w14:paraId="2CA784FC" w14:textId="47AE6EAA" w:rsidR="00602622" w:rsidRPr="003A1474" w:rsidRDefault="00602622" w:rsidP="00602622">
            <w:pPr>
              <w:pStyle w:val="ListParagraph"/>
              <w:numPr>
                <w:ilvl w:val="0"/>
                <w:numId w:val="9"/>
              </w:numPr>
              <w:rPr>
                <w:rFonts w:asciiTheme="majorHAnsi" w:hAnsiTheme="majorHAnsi" w:cstheme="minorHAnsi"/>
                <w:color w:val="005A84" w:themeColor="text1"/>
                <w:sz w:val="20"/>
                <w:szCs w:val="20"/>
              </w:rPr>
            </w:pPr>
            <w:r>
              <w:rPr>
                <w:rFonts w:asciiTheme="majorHAnsi" w:hAnsiTheme="majorHAnsi" w:cstheme="minorHAnsi"/>
                <w:color w:val="005A84" w:themeColor="text1"/>
                <w:sz w:val="20"/>
                <w:szCs w:val="20"/>
              </w:rPr>
              <w:t>Drafting legal documents and correspondence</w:t>
            </w:r>
          </w:p>
          <w:p w14:paraId="7A2C20F2" w14:textId="2F952658" w:rsidR="00C950CA" w:rsidRPr="007A6772" w:rsidRDefault="00704CE1" w:rsidP="000910F0">
            <w:pPr>
              <w:pStyle w:val="ListParagraph"/>
              <w:numPr>
                <w:ilvl w:val="0"/>
                <w:numId w:val="9"/>
              </w:numPr>
              <w:rPr>
                <w:rFonts w:asciiTheme="majorHAnsi" w:hAnsiTheme="majorHAnsi" w:cs="Calibri"/>
                <w:color w:val="005A84" w:themeColor="text1"/>
                <w:sz w:val="20"/>
                <w:szCs w:val="20"/>
              </w:rPr>
            </w:pPr>
            <w:r w:rsidRPr="00593D88">
              <w:rPr>
                <w:rFonts w:asciiTheme="majorHAnsi" w:hAnsiTheme="majorHAnsi" w:cstheme="minorHAnsi"/>
                <w:color w:val="005A84" w:themeColor="text1"/>
                <w:sz w:val="20"/>
                <w:szCs w:val="20"/>
              </w:rPr>
              <w:t>Contribut</w:t>
            </w:r>
            <w:r w:rsidR="00602622">
              <w:rPr>
                <w:rFonts w:asciiTheme="majorHAnsi" w:hAnsiTheme="majorHAnsi" w:cstheme="minorHAnsi"/>
                <w:color w:val="005A84" w:themeColor="text1"/>
                <w:sz w:val="20"/>
                <w:szCs w:val="20"/>
              </w:rPr>
              <w:t>ing</w:t>
            </w:r>
            <w:r w:rsidRPr="00593D88">
              <w:rPr>
                <w:rFonts w:asciiTheme="majorHAnsi" w:hAnsiTheme="majorHAnsi" w:cstheme="minorHAnsi"/>
                <w:color w:val="005A84" w:themeColor="text1"/>
                <w:sz w:val="20"/>
                <w:szCs w:val="20"/>
              </w:rPr>
              <w:t xml:space="preserve"> to the development of the service.</w:t>
            </w:r>
          </w:p>
          <w:p w14:paraId="089AE4D8" w14:textId="7A37AA6B" w:rsidR="00C950CA" w:rsidRPr="00593D88" w:rsidRDefault="00FF3814" w:rsidP="00221BB8">
            <w:pPr>
              <w:pStyle w:val="ListParagraph"/>
              <w:numPr>
                <w:ilvl w:val="0"/>
                <w:numId w:val="9"/>
              </w:numPr>
              <w:spacing w:after="0" w:line="240" w:lineRule="auto"/>
              <w:rPr>
                <w:rFonts w:asciiTheme="majorHAnsi" w:hAnsiTheme="majorHAnsi" w:cstheme="minorHAnsi"/>
                <w:color w:val="005A84" w:themeColor="text1"/>
                <w:sz w:val="20"/>
                <w:szCs w:val="20"/>
              </w:rPr>
            </w:pPr>
            <w:r>
              <w:rPr>
                <w:rFonts w:asciiTheme="majorHAnsi" w:hAnsiTheme="majorHAnsi" w:cstheme="minorHAnsi"/>
                <w:color w:val="005A84" w:themeColor="text1"/>
                <w:sz w:val="20"/>
                <w:szCs w:val="20"/>
              </w:rPr>
              <w:t>Making</w:t>
            </w:r>
            <w:r w:rsidR="00C950CA" w:rsidRPr="00593D88">
              <w:rPr>
                <w:rFonts w:asciiTheme="majorHAnsi" w:hAnsiTheme="majorHAnsi" w:cstheme="minorHAnsi"/>
                <w:color w:val="005A84" w:themeColor="text1"/>
                <w:sz w:val="20"/>
                <w:szCs w:val="20"/>
              </w:rPr>
              <w:t xml:space="preserve"> routine</w:t>
            </w:r>
            <w:r w:rsidR="00221BB8">
              <w:rPr>
                <w:rFonts w:asciiTheme="majorHAnsi" w:hAnsiTheme="majorHAnsi" w:cstheme="minorHAnsi"/>
                <w:color w:val="005A84" w:themeColor="text1"/>
                <w:sz w:val="20"/>
                <w:szCs w:val="20"/>
              </w:rPr>
              <w:t xml:space="preserve"> court applications and attend court, conducting your own advocacy. </w:t>
            </w:r>
            <w:r w:rsidR="00C950CA" w:rsidRPr="00593D88">
              <w:rPr>
                <w:rFonts w:asciiTheme="majorHAnsi" w:hAnsiTheme="majorHAnsi" w:cstheme="minorHAnsi"/>
                <w:color w:val="005A84" w:themeColor="text1"/>
                <w:sz w:val="20"/>
                <w:szCs w:val="20"/>
              </w:rPr>
              <w:t xml:space="preserve"> </w:t>
            </w:r>
          </w:p>
          <w:p w14:paraId="72670680" w14:textId="74A724CB" w:rsidR="00C950CA" w:rsidRPr="00251ADA" w:rsidRDefault="00C950CA" w:rsidP="00251ADA">
            <w:pPr>
              <w:pStyle w:val="ListParagraph"/>
              <w:numPr>
                <w:ilvl w:val="0"/>
                <w:numId w:val="9"/>
              </w:numPr>
              <w:rPr>
                <w:rFonts w:asciiTheme="majorHAnsi" w:hAnsiTheme="majorHAnsi" w:cstheme="minorHAnsi"/>
                <w:color w:val="005A84" w:themeColor="text1"/>
                <w:sz w:val="20"/>
                <w:szCs w:val="20"/>
              </w:rPr>
            </w:pPr>
            <w:r w:rsidRPr="00593D88">
              <w:rPr>
                <w:rFonts w:asciiTheme="majorHAnsi" w:hAnsiTheme="majorHAnsi" w:cstheme="minorHAnsi"/>
                <w:color w:val="005A84" w:themeColor="text1"/>
                <w:sz w:val="20"/>
                <w:szCs w:val="20"/>
              </w:rPr>
              <w:t>Support</w:t>
            </w:r>
            <w:r w:rsidR="00CD6CFD">
              <w:rPr>
                <w:rFonts w:asciiTheme="majorHAnsi" w:hAnsiTheme="majorHAnsi" w:cstheme="minorHAnsi"/>
                <w:color w:val="005A84" w:themeColor="text1"/>
                <w:sz w:val="20"/>
                <w:szCs w:val="20"/>
              </w:rPr>
              <w:t>ing</w:t>
            </w:r>
            <w:r w:rsidRPr="00593D88">
              <w:rPr>
                <w:rFonts w:asciiTheme="majorHAnsi" w:hAnsiTheme="majorHAnsi" w:cstheme="minorHAnsi"/>
                <w:color w:val="005A84" w:themeColor="text1"/>
                <w:sz w:val="20"/>
                <w:szCs w:val="20"/>
              </w:rPr>
              <w:t xml:space="preserve"> the induction, supervision and learning of others as required. </w:t>
            </w:r>
          </w:p>
          <w:p w14:paraId="0FF9CAA5" w14:textId="77777777" w:rsidR="00835708" w:rsidRDefault="00835708" w:rsidP="00835708">
            <w:pPr>
              <w:pStyle w:val="ListParagraph"/>
              <w:spacing w:after="0" w:line="260" w:lineRule="atLeast"/>
              <w:rPr>
                <w:rFonts w:asciiTheme="minorHAnsi" w:hAnsiTheme="minorHAnsi" w:cstheme="minorHAnsi"/>
                <w:color w:val="005A84" w:themeColor="text1"/>
                <w:sz w:val="20"/>
                <w:szCs w:val="20"/>
              </w:rPr>
            </w:pPr>
          </w:p>
          <w:p w14:paraId="3631CD69" w14:textId="65694243" w:rsidR="003329C7" w:rsidRPr="00593D88" w:rsidRDefault="003329C7" w:rsidP="003329C7">
            <w:pPr>
              <w:spacing w:line="276" w:lineRule="auto"/>
            </w:pPr>
          </w:p>
          <w:p w14:paraId="3D421B81" w14:textId="77777777" w:rsidR="008A2132" w:rsidRPr="00593D88" w:rsidRDefault="008A2132" w:rsidP="008A2132">
            <w:pPr>
              <w:spacing w:line="276" w:lineRule="auto"/>
              <w:rPr>
                <w:b/>
                <w:bCs/>
              </w:rPr>
            </w:pPr>
            <w:r w:rsidRPr="00593D88">
              <w:rPr>
                <w:b/>
                <w:bCs/>
              </w:rPr>
              <w:t xml:space="preserve">Future prospects: </w:t>
            </w:r>
          </w:p>
          <w:p w14:paraId="2C260A97" w14:textId="77777777" w:rsidR="008A2132" w:rsidRPr="00593D88" w:rsidRDefault="008A2132" w:rsidP="008A2132">
            <w:pPr>
              <w:spacing w:line="276" w:lineRule="auto"/>
            </w:pPr>
            <w:r w:rsidRPr="00593D88">
              <w:t xml:space="preserve">As you approach the end of your apprenticeship, you will receive guidance and support from our dedicated Apprenticeship Officer in applying for opportunities within Halton Borough Council. We are eager to ensure that any apprentice that joins us as an apprentice, is given every chance to secure permanent, long-term employment with us. </w:t>
            </w:r>
          </w:p>
          <w:p w14:paraId="57BBA876" w14:textId="6CF2A1D3" w:rsidR="008A2132" w:rsidRPr="00593D88" w:rsidRDefault="008A2132" w:rsidP="003329C7">
            <w:pPr>
              <w:spacing w:line="276" w:lineRule="auto"/>
            </w:pPr>
          </w:p>
        </w:tc>
      </w:tr>
      <w:tr w:rsidR="00593D88" w:rsidRPr="00593D88" w14:paraId="052D3F24" w14:textId="77777777" w:rsidTr="00746C5B">
        <w:trPr>
          <w:gridAfter w:val="2"/>
          <w:wAfter w:w="2402" w:type="dxa"/>
        </w:trPr>
        <w:tc>
          <w:tcPr>
            <w:tcW w:w="10065" w:type="dxa"/>
            <w:gridSpan w:val="2"/>
            <w:tcBorders>
              <w:top w:val="single" w:sz="24" w:space="0" w:color="1BB6FF" w:themeColor="accent1" w:themeTint="99"/>
            </w:tcBorders>
          </w:tcPr>
          <w:p w14:paraId="45270666" w14:textId="77777777" w:rsidR="00365C93" w:rsidRPr="00593D88" w:rsidRDefault="00464888" w:rsidP="00395C1F">
            <w:pPr>
              <w:pStyle w:val="Heading1"/>
              <w:spacing w:line="360" w:lineRule="auto"/>
              <w:rPr>
                <w:color w:val="005A84" w:themeColor="text1"/>
              </w:rPr>
            </w:pPr>
            <w:r w:rsidRPr="00593D88">
              <w:rPr>
                <w:color w:val="005A84" w:themeColor="text1"/>
              </w:rPr>
              <w:lastRenderedPageBreak/>
              <w:t>About You</w:t>
            </w:r>
          </w:p>
        </w:tc>
      </w:tr>
      <w:tr w:rsidR="00593D88" w:rsidRPr="00593D88" w14:paraId="17CD1997" w14:textId="77777777" w:rsidTr="00746C5B">
        <w:trPr>
          <w:gridAfter w:val="2"/>
          <w:wAfter w:w="2402" w:type="dxa"/>
        </w:trPr>
        <w:tc>
          <w:tcPr>
            <w:tcW w:w="10065" w:type="dxa"/>
            <w:gridSpan w:val="2"/>
          </w:tcPr>
          <w:p w14:paraId="46FCBCB6" w14:textId="77777777" w:rsidR="006D59FC" w:rsidRPr="006D59FC" w:rsidRDefault="006D59FC" w:rsidP="006D59FC">
            <w:pPr>
              <w:spacing w:line="276" w:lineRule="auto"/>
              <w:rPr>
                <w:lang w:val="en-GB"/>
              </w:rPr>
            </w:pPr>
            <w:r w:rsidRPr="006D59FC">
              <w:rPr>
                <w:lang w:val="en-GB"/>
              </w:rPr>
              <w:t>You will either:-</w:t>
            </w:r>
          </w:p>
          <w:p w14:paraId="68E062AA" w14:textId="77777777" w:rsidR="006D59FC" w:rsidRPr="006D59FC" w:rsidRDefault="006D59FC" w:rsidP="006D59FC">
            <w:pPr>
              <w:spacing w:line="276" w:lineRule="auto"/>
              <w:rPr>
                <w:lang w:val="en-GB"/>
              </w:rPr>
            </w:pPr>
          </w:p>
          <w:p w14:paraId="0335F7B7" w14:textId="77777777" w:rsidR="006D59FC" w:rsidRPr="006D59FC" w:rsidRDefault="006D59FC" w:rsidP="006D59FC">
            <w:pPr>
              <w:spacing w:line="276" w:lineRule="auto"/>
              <w:rPr>
                <w:b/>
                <w:bCs/>
                <w:lang w:val="en-GB"/>
              </w:rPr>
            </w:pPr>
            <w:r w:rsidRPr="006D59FC">
              <w:rPr>
                <w:b/>
                <w:bCs/>
                <w:lang w:val="en-GB"/>
              </w:rPr>
              <w:t xml:space="preserve">Apprenticeship type 1 </w:t>
            </w:r>
          </w:p>
          <w:p w14:paraId="486CE6CB" w14:textId="77777777" w:rsidR="006D59FC" w:rsidRPr="006D59FC" w:rsidRDefault="006D59FC" w:rsidP="006D59FC">
            <w:pPr>
              <w:spacing w:line="276" w:lineRule="auto"/>
              <w:rPr>
                <w:lang w:val="en-GB"/>
              </w:rPr>
            </w:pPr>
          </w:p>
          <w:p w14:paraId="14DEE63F" w14:textId="77777777" w:rsidR="006D59FC" w:rsidRPr="006D59FC" w:rsidRDefault="006D59FC" w:rsidP="006D59FC">
            <w:pPr>
              <w:numPr>
                <w:ilvl w:val="0"/>
                <w:numId w:val="29"/>
              </w:numPr>
              <w:spacing w:line="276" w:lineRule="auto"/>
              <w:rPr>
                <w:lang w:val="en-GB"/>
              </w:rPr>
            </w:pPr>
            <w:r w:rsidRPr="006D59FC">
              <w:rPr>
                <w:lang w:val="en-GB"/>
              </w:rPr>
              <w:t>Have an LLB or BA in Law, plus a minimum of 6 months employment in a law firm, or similar setting</w:t>
            </w:r>
          </w:p>
          <w:p w14:paraId="4633C9F7" w14:textId="77777777" w:rsidR="006D59FC" w:rsidRPr="006D59FC" w:rsidRDefault="006D59FC" w:rsidP="006D59FC">
            <w:pPr>
              <w:spacing w:line="276" w:lineRule="auto"/>
              <w:rPr>
                <w:b/>
                <w:bCs/>
                <w:lang w:val="en-GB"/>
              </w:rPr>
            </w:pPr>
          </w:p>
          <w:p w14:paraId="4BD7E2B8" w14:textId="77777777" w:rsidR="006D59FC" w:rsidRPr="006D59FC" w:rsidRDefault="006D59FC" w:rsidP="006D59FC">
            <w:pPr>
              <w:spacing w:line="276" w:lineRule="auto"/>
              <w:rPr>
                <w:b/>
                <w:bCs/>
                <w:lang w:val="en-GB"/>
              </w:rPr>
            </w:pPr>
            <w:r w:rsidRPr="006D59FC">
              <w:rPr>
                <w:b/>
                <w:bCs/>
                <w:lang w:val="en-GB"/>
              </w:rPr>
              <w:t xml:space="preserve">OR </w:t>
            </w:r>
            <w:r w:rsidRPr="006D59FC">
              <w:rPr>
                <w:lang w:val="en-GB"/>
              </w:rPr>
              <w:t>have achieved one of the following:-</w:t>
            </w:r>
            <w:r w:rsidRPr="006D59FC">
              <w:rPr>
                <w:b/>
                <w:bCs/>
                <w:lang w:val="en-GB"/>
              </w:rPr>
              <w:t xml:space="preserve"> </w:t>
            </w:r>
          </w:p>
          <w:p w14:paraId="34218C74" w14:textId="77777777" w:rsidR="006D59FC" w:rsidRPr="006D59FC" w:rsidRDefault="006D59FC" w:rsidP="006D59FC">
            <w:pPr>
              <w:spacing w:line="276" w:lineRule="auto"/>
              <w:rPr>
                <w:b/>
                <w:bCs/>
                <w:lang w:val="en-GB"/>
              </w:rPr>
            </w:pPr>
          </w:p>
          <w:p w14:paraId="06160F4B" w14:textId="77777777" w:rsidR="006D59FC" w:rsidRPr="006D59FC" w:rsidRDefault="006D59FC" w:rsidP="006D59FC">
            <w:pPr>
              <w:spacing w:line="276" w:lineRule="auto"/>
              <w:rPr>
                <w:b/>
                <w:bCs/>
                <w:lang w:val="en-GB"/>
              </w:rPr>
            </w:pPr>
            <w:r w:rsidRPr="006D59FC">
              <w:rPr>
                <w:b/>
                <w:bCs/>
                <w:lang w:val="en-GB"/>
              </w:rPr>
              <w:t xml:space="preserve">Apprenticeship type 2 </w:t>
            </w:r>
          </w:p>
          <w:p w14:paraId="175558DC" w14:textId="77777777" w:rsidR="006D59FC" w:rsidRPr="006D59FC" w:rsidRDefault="006D59FC" w:rsidP="006D59FC">
            <w:pPr>
              <w:spacing w:line="276" w:lineRule="auto"/>
              <w:rPr>
                <w:b/>
                <w:bCs/>
                <w:lang w:val="en-GB"/>
              </w:rPr>
            </w:pPr>
          </w:p>
          <w:p w14:paraId="403EB4A2" w14:textId="77777777" w:rsidR="006D59FC" w:rsidRPr="006D59FC" w:rsidRDefault="006D59FC" w:rsidP="006D59FC">
            <w:pPr>
              <w:numPr>
                <w:ilvl w:val="0"/>
                <w:numId w:val="29"/>
              </w:numPr>
              <w:spacing w:line="276" w:lineRule="auto"/>
              <w:rPr>
                <w:lang w:val="en-GB"/>
              </w:rPr>
            </w:pPr>
            <w:r w:rsidRPr="006D59FC">
              <w:rPr>
                <w:lang w:val="en-GB"/>
              </w:rPr>
              <w:t>a degree in non-law subjects; or</w:t>
            </w:r>
          </w:p>
          <w:p w14:paraId="40A473FB" w14:textId="77777777" w:rsidR="006D59FC" w:rsidRPr="006D59FC" w:rsidRDefault="006D59FC" w:rsidP="006D59FC">
            <w:pPr>
              <w:numPr>
                <w:ilvl w:val="0"/>
                <w:numId w:val="29"/>
              </w:numPr>
              <w:spacing w:line="276" w:lineRule="auto"/>
              <w:rPr>
                <w:lang w:val="en-GB"/>
              </w:rPr>
            </w:pPr>
            <w:r w:rsidRPr="006D59FC">
              <w:rPr>
                <w:lang w:val="en-GB"/>
              </w:rPr>
              <w:t xml:space="preserve">CILEX Level 3 Certificate or Diploma; or  </w:t>
            </w:r>
          </w:p>
          <w:p w14:paraId="000248D1" w14:textId="77777777" w:rsidR="006D59FC" w:rsidRPr="006D59FC" w:rsidRDefault="006D59FC" w:rsidP="006D59FC">
            <w:pPr>
              <w:numPr>
                <w:ilvl w:val="0"/>
                <w:numId w:val="29"/>
              </w:numPr>
              <w:spacing w:line="276" w:lineRule="auto"/>
              <w:rPr>
                <w:lang w:val="en-GB"/>
              </w:rPr>
            </w:pPr>
            <w:r w:rsidRPr="006D59FC">
              <w:rPr>
                <w:lang w:val="en-GB"/>
              </w:rPr>
              <w:t xml:space="preserve">Paralegal Level 3 Apprenticeship.  </w:t>
            </w:r>
          </w:p>
          <w:p w14:paraId="72B02B3A" w14:textId="77777777" w:rsidR="006D59FC" w:rsidRPr="006D59FC" w:rsidRDefault="006D59FC" w:rsidP="006D59FC">
            <w:pPr>
              <w:spacing w:line="276" w:lineRule="auto"/>
              <w:rPr>
                <w:lang w:val="en-GB"/>
              </w:rPr>
            </w:pPr>
          </w:p>
          <w:p w14:paraId="6B773DD7" w14:textId="77777777" w:rsidR="006D59FC" w:rsidRPr="006D59FC" w:rsidRDefault="006D59FC" w:rsidP="006D59FC">
            <w:pPr>
              <w:spacing w:line="276" w:lineRule="auto"/>
              <w:rPr>
                <w:lang w:val="en-GB"/>
              </w:rPr>
            </w:pPr>
            <w:r w:rsidRPr="006D59FC">
              <w:rPr>
                <w:lang w:val="en-GB"/>
              </w:rPr>
              <w:lastRenderedPageBreak/>
              <w:t xml:space="preserve">If you qualify for the type 1 apprenticeship, your apprenticeship will be for 18 months. A type 2 apprenticeship will be for 35 months. </w:t>
            </w:r>
          </w:p>
          <w:p w14:paraId="588C4CC7" w14:textId="77777777" w:rsidR="006D59FC" w:rsidRPr="006D59FC" w:rsidRDefault="006D59FC" w:rsidP="006D59FC">
            <w:pPr>
              <w:spacing w:line="276" w:lineRule="auto"/>
              <w:rPr>
                <w:lang w:val="en-GB"/>
              </w:rPr>
            </w:pPr>
          </w:p>
          <w:p w14:paraId="196A48E2" w14:textId="77777777" w:rsidR="006D59FC" w:rsidRPr="006D59FC" w:rsidRDefault="006D59FC" w:rsidP="006D59FC">
            <w:pPr>
              <w:spacing w:line="276" w:lineRule="auto"/>
              <w:rPr>
                <w:b/>
                <w:bCs/>
                <w:lang w:val="en-GB"/>
              </w:rPr>
            </w:pPr>
            <w:r w:rsidRPr="006D59FC">
              <w:rPr>
                <w:b/>
                <w:bCs/>
                <w:lang w:val="en-GB"/>
              </w:rPr>
              <w:t xml:space="preserve">In addition, you must be ready to start the apprenticeship by no later than 4 July 2025.  </w:t>
            </w:r>
          </w:p>
          <w:p w14:paraId="5B59C699" w14:textId="77777777" w:rsidR="008A28B5" w:rsidRPr="006D59FC" w:rsidRDefault="008A28B5" w:rsidP="00FE52AB">
            <w:pPr>
              <w:spacing w:line="276" w:lineRule="auto"/>
              <w:rPr>
                <w:lang w:val="en-GB"/>
              </w:rPr>
            </w:pPr>
          </w:p>
          <w:p w14:paraId="77B47622" w14:textId="0A90A0F2" w:rsidR="008A28B5" w:rsidRPr="00593D88" w:rsidRDefault="008A28B5" w:rsidP="00FE52AB">
            <w:pPr>
              <w:spacing w:line="276" w:lineRule="auto"/>
            </w:pPr>
            <w:r w:rsidRPr="00593D88">
              <w:t xml:space="preserve">In addition </w:t>
            </w:r>
            <w:r w:rsidR="00213E7B" w:rsidRPr="00593D88">
              <w:t>you</w:t>
            </w:r>
            <w:r w:rsidRPr="00593D88">
              <w:t xml:space="preserve"> will have:</w:t>
            </w:r>
          </w:p>
          <w:p w14:paraId="0150C1E9" w14:textId="4EDC1EB6" w:rsidR="008A28B5" w:rsidRPr="00593D88" w:rsidRDefault="008D0AD2" w:rsidP="00181676">
            <w:pPr>
              <w:numPr>
                <w:ilvl w:val="0"/>
                <w:numId w:val="9"/>
              </w:numPr>
              <w:spacing w:line="276" w:lineRule="auto"/>
            </w:pPr>
            <w:r>
              <w:t xml:space="preserve">A passion for local government legal services, a </w:t>
            </w:r>
            <w:r w:rsidR="005274EC">
              <w:t>can do attitude</w:t>
            </w:r>
            <w:r>
              <w:t xml:space="preserve"> and the ability to thrive </w:t>
            </w:r>
            <w:r w:rsidR="00AF2222">
              <w:t>with</w:t>
            </w:r>
            <w:r>
              <w:t>in a busy legal services</w:t>
            </w:r>
            <w:r w:rsidR="00CD4045">
              <w:t>.</w:t>
            </w:r>
          </w:p>
          <w:p w14:paraId="28201CA2" w14:textId="07AB8581" w:rsidR="00161BEF" w:rsidRPr="0094269D"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Pr>
                <w:rFonts w:asciiTheme="minorHAnsi" w:hAnsiTheme="minorHAnsi" w:cstheme="minorHAnsi"/>
                <w:color w:val="005A84" w:themeColor="text1"/>
                <w:sz w:val="20"/>
                <w:szCs w:val="20"/>
              </w:rPr>
              <w:t xml:space="preserve">Knowledge of the </w:t>
            </w:r>
            <w:r w:rsidR="00623CF2">
              <w:rPr>
                <w:rFonts w:asciiTheme="minorHAnsi" w:hAnsiTheme="minorHAnsi" w:cstheme="minorHAnsi"/>
                <w:color w:val="005A84" w:themeColor="text1"/>
                <w:sz w:val="20"/>
                <w:szCs w:val="20"/>
              </w:rPr>
              <w:t>l</w:t>
            </w:r>
            <w:r>
              <w:rPr>
                <w:rFonts w:asciiTheme="minorHAnsi" w:hAnsiTheme="minorHAnsi" w:cstheme="minorHAnsi"/>
                <w:color w:val="005A84" w:themeColor="text1"/>
                <w:sz w:val="20"/>
                <w:szCs w:val="20"/>
              </w:rPr>
              <w:t>egal work undertaken by a Local Authority</w:t>
            </w:r>
          </w:p>
          <w:p w14:paraId="72F73084"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Excellent communication skills, both verbal and written</w:t>
            </w:r>
            <w:r>
              <w:rPr>
                <w:rFonts w:asciiTheme="minorHAnsi" w:hAnsiTheme="minorHAnsi" w:cstheme="minorHAnsi"/>
                <w:color w:val="005A84" w:themeColor="text1"/>
                <w:sz w:val="20"/>
                <w:szCs w:val="20"/>
              </w:rPr>
              <w:t xml:space="preserve"> with the ability to effectively communicate with clients</w:t>
            </w:r>
          </w:p>
          <w:p w14:paraId="2305A33E"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Working knowledge of MS applications including Outlook and Word.</w:t>
            </w:r>
          </w:p>
          <w:p w14:paraId="2A544C87" w14:textId="3EAAB8E1"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Pr>
                <w:rFonts w:asciiTheme="minorHAnsi" w:hAnsiTheme="minorHAnsi" w:cstheme="minorHAnsi"/>
                <w:color w:val="005A84" w:themeColor="text1"/>
                <w:sz w:val="20"/>
                <w:szCs w:val="20"/>
              </w:rPr>
              <w:t>K</w:t>
            </w:r>
            <w:r w:rsidRPr="00593D88">
              <w:rPr>
                <w:rFonts w:asciiTheme="minorHAnsi" w:hAnsiTheme="minorHAnsi" w:cstheme="minorHAnsi"/>
                <w:color w:val="005A84" w:themeColor="text1"/>
                <w:sz w:val="20"/>
                <w:szCs w:val="20"/>
              </w:rPr>
              <w:t xml:space="preserve">nowledge of </w:t>
            </w:r>
            <w:r>
              <w:rPr>
                <w:rFonts w:asciiTheme="minorHAnsi" w:hAnsiTheme="minorHAnsi" w:cstheme="minorHAnsi"/>
                <w:color w:val="005A84" w:themeColor="text1"/>
                <w:sz w:val="20"/>
                <w:szCs w:val="20"/>
              </w:rPr>
              <w:t>legal</w:t>
            </w:r>
            <w:r w:rsidRPr="00593D88">
              <w:rPr>
                <w:rFonts w:asciiTheme="minorHAnsi" w:hAnsiTheme="minorHAnsi" w:cstheme="minorHAnsi"/>
                <w:color w:val="005A84" w:themeColor="text1"/>
                <w:sz w:val="20"/>
                <w:szCs w:val="20"/>
              </w:rPr>
              <w:t xml:space="preserve"> case management system</w:t>
            </w:r>
            <w:r w:rsidR="00623CF2">
              <w:rPr>
                <w:rFonts w:asciiTheme="minorHAnsi" w:hAnsiTheme="minorHAnsi" w:cstheme="minorHAnsi"/>
                <w:color w:val="005A84" w:themeColor="text1"/>
                <w:sz w:val="20"/>
                <w:szCs w:val="20"/>
              </w:rPr>
              <w:t>s</w:t>
            </w:r>
          </w:p>
          <w:p w14:paraId="7F08AA0F"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Ab</w:t>
            </w:r>
            <w:r>
              <w:rPr>
                <w:rFonts w:asciiTheme="minorHAnsi" w:hAnsiTheme="minorHAnsi" w:cstheme="minorHAnsi"/>
                <w:color w:val="005A84" w:themeColor="text1"/>
                <w:sz w:val="20"/>
                <w:szCs w:val="20"/>
              </w:rPr>
              <w:t>ility</w:t>
            </w:r>
            <w:r w:rsidRPr="00593D88">
              <w:rPr>
                <w:rFonts w:asciiTheme="minorHAnsi" w:hAnsiTheme="minorHAnsi" w:cstheme="minorHAnsi"/>
                <w:color w:val="005A84" w:themeColor="text1"/>
                <w:sz w:val="20"/>
                <w:szCs w:val="20"/>
              </w:rPr>
              <w:t xml:space="preserve"> to prioritise work and </w:t>
            </w:r>
            <w:r>
              <w:rPr>
                <w:rFonts w:asciiTheme="minorHAnsi" w:hAnsiTheme="minorHAnsi" w:cstheme="minorHAnsi"/>
                <w:color w:val="005A84" w:themeColor="text1"/>
                <w:sz w:val="20"/>
                <w:szCs w:val="20"/>
              </w:rPr>
              <w:t>manage</w:t>
            </w:r>
            <w:r w:rsidRPr="00593D88">
              <w:rPr>
                <w:rFonts w:asciiTheme="minorHAnsi" w:hAnsiTheme="minorHAnsi" w:cstheme="minorHAnsi"/>
                <w:color w:val="005A84" w:themeColor="text1"/>
                <w:sz w:val="20"/>
                <w:szCs w:val="20"/>
              </w:rPr>
              <w:t xml:space="preserve"> competing demands.</w:t>
            </w:r>
          </w:p>
          <w:p w14:paraId="0A710B8C"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Attention to detail</w:t>
            </w:r>
          </w:p>
          <w:p w14:paraId="2DD4A458"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Commercial awareness</w:t>
            </w:r>
          </w:p>
          <w:p w14:paraId="51B19D6F"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 xml:space="preserve">Ability to undertake Legal Research and </w:t>
            </w:r>
            <w:r>
              <w:rPr>
                <w:rFonts w:asciiTheme="minorHAnsi" w:hAnsiTheme="minorHAnsi" w:cstheme="minorHAnsi"/>
                <w:color w:val="005A84" w:themeColor="text1"/>
                <w:sz w:val="20"/>
                <w:szCs w:val="20"/>
              </w:rPr>
              <w:t xml:space="preserve">strong </w:t>
            </w:r>
            <w:r w:rsidRPr="00593D88">
              <w:rPr>
                <w:rFonts w:asciiTheme="minorHAnsi" w:hAnsiTheme="minorHAnsi" w:cstheme="minorHAnsi"/>
                <w:color w:val="005A84" w:themeColor="text1"/>
                <w:sz w:val="20"/>
                <w:szCs w:val="20"/>
              </w:rPr>
              <w:t>analytical skills</w:t>
            </w:r>
          </w:p>
          <w:p w14:paraId="25F18085"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Time management skills</w:t>
            </w:r>
          </w:p>
          <w:p w14:paraId="3CDC35F3" w14:textId="77777777" w:rsidR="00161BEF" w:rsidRPr="00593D88"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Problem-solving skills</w:t>
            </w:r>
          </w:p>
          <w:p w14:paraId="670E77A1" w14:textId="407C1486" w:rsidR="00161BEF" w:rsidRDefault="00161BEF" w:rsidP="00161BEF">
            <w:pPr>
              <w:pStyle w:val="ListParagraph"/>
              <w:numPr>
                <w:ilvl w:val="0"/>
                <w:numId w:val="9"/>
              </w:numPr>
              <w:spacing w:after="0" w:line="260" w:lineRule="atLeast"/>
              <w:rPr>
                <w:rFonts w:asciiTheme="minorHAnsi" w:hAnsiTheme="minorHAnsi" w:cstheme="minorHAnsi"/>
                <w:color w:val="005A84" w:themeColor="text1"/>
                <w:sz w:val="20"/>
                <w:szCs w:val="20"/>
              </w:rPr>
            </w:pPr>
            <w:r w:rsidRPr="00593D88">
              <w:rPr>
                <w:rFonts w:asciiTheme="minorHAnsi" w:hAnsiTheme="minorHAnsi" w:cstheme="minorHAnsi"/>
                <w:color w:val="005A84" w:themeColor="text1"/>
                <w:sz w:val="20"/>
                <w:szCs w:val="20"/>
              </w:rPr>
              <w:t>Able to work successfully as part of a team</w:t>
            </w:r>
          </w:p>
          <w:p w14:paraId="01CEA7AA" w14:textId="74A3530F" w:rsidR="00FB788E" w:rsidRDefault="00FB788E" w:rsidP="00161BEF">
            <w:pPr>
              <w:pStyle w:val="ListParagraph"/>
              <w:numPr>
                <w:ilvl w:val="0"/>
                <w:numId w:val="9"/>
              </w:numPr>
              <w:spacing w:after="0" w:line="260" w:lineRule="atLeast"/>
              <w:rPr>
                <w:rFonts w:asciiTheme="minorHAnsi" w:hAnsiTheme="minorHAnsi" w:cstheme="minorHAnsi"/>
                <w:color w:val="005A84" w:themeColor="text1"/>
                <w:sz w:val="20"/>
                <w:szCs w:val="20"/>
              </w:rPr>
            </w:pPr>
            <w:r>
              <w:rPr>
                <w:rFonts w:asciiTheme="minorHAnsi" w:hAnsiTheme="minorHAnsi" w:cstheme="minorHAnsi"/>
                <w:color w:val="005A84" w:themeColor="text1"/>
                <w:sz w:val="20"/>
                <w:szCs w:val="20"/>
              </w:rPr>
              <w:t>Ability to work under pressure</w:t>
            </w:r>
          </w:p>
          <w:p w14:paraId="311038DA" w14:textId="77777777" w:rsidR="00161BEF" w:rsidRDefault="00161BEF" w:rsidP="00161BEF">
            <w:pPr>
              <w:spacing w:line="260" w:lineRule="atLeast"/>
              <w:ind w:left="360"/>
              <w:rPr>
                <w:rFonts w:cstheme="minorHAnsi"/>
                <w:szCs w:val="20"/>
              </w:rPr>
            </w:pPr>
          </w:p>
          <w:p w14:paraId="5661C31C" w14:textId="77777777" w:rsidR="00161BEF" w:rsidRPr="006C3315" w:rsidRDefault="00161BEF" w:rsidP="00161BEF">
            <w:pPr>
              <w:spacing w:line="260" w:lineRule="atLeast"/>
              <w:ind w:left="360"/>
              <w:rPr>
                <w:rFonts w:asciiTheme="majorHAnsi" w:hAnsiTheme="majorHAnsi" w:cstheme="minorHAnsi"/>
                <w:szCs w:val="20"/>
              </w:rPr>
            </w:pPr>
            <w:r w:rsidRPr="006C3315">
              <w:rPr>
                <w:rFonts w:asciiTheme="majorHAnsi" w:hAnsiTheme="majorHAnsi" w:cstheme="minorHAnsi"/>
                <w:szCs w:val="20"/>
              </w:rPr>
              <w:t xml:space="preserve">Desirable </w:t>
            </w:r>
          </w:p>
          <w:p w14:paraId="0B9599FB" w14:textId="7BC76786" w:rsidR="006C3315" w:rsidRPr="006C3315" w:rsidRDefault="00161BEF" w:rsidP="006C3315">
            <w:pPr>
              <w:numPr>
                <w:ilvl w:val="0"/>
                <w:numId w:val="28"/>
              </w:numPr>
              <w:shd w:val="clear" w:color="auto" w:fill="FFFFFF"/>
              <w:spacing w:before="100" w:beforeAutospacing="1" w:after="180"/>
              <w:rPr>
                <w:rFonts w:asciiTheme="majorHAnsi" w:eastAsia="Times New Roman" w:hAnsiTheme="majorHAnsi" w:cs="Arial"/>
                <w:szCs w:val="20"/>
                <w:lang w:val="en-GB" w:eastAsia="en-GB"/>
              </w:rPr>
            </w:pPr>
            <w:r w:rsidRPr="006C3315">
              <w:rPr>
                <w:rFonts w:asciiTheme="majorHAnsi" w:hAnsiTheme="majorHAnsi" w:cstheme="minorHAnsi"/>
                <w:szCs w:val="20"/>
              </w:rPr>
              <w:t>6 months</w:t>
            </w:r>
            <w:r w:rsidR="00BB6550" w:rsidRPr="006C3315">
              <w:rPr>
                <w:rFonts w:asciiTheme="majorHAnsi" w:hAnsiTheme="majorHAnsi" w:cstheme="minorHAnsi"/>
                <w:szCs w:val="20"/>
              </w:rPr>
              <w:t xml:space="preserve"> qualifying work experience</w:t>
            </w:r>
            <w:r w:rsidRPr="006C3315">
              <w:rPr>
                <w:rFonts w:asciiTheme="majorHAnsi" w:hAnsiTheme="majorHAnsi" w:cstheme="minorHAnsi"/>
                <w:szCs w:val="20"/>
              </w:rPr>
              <w:t xml:space="preserve"> </w:t>
            </w:r>
            <w:r w:rsidR="006C3315" w:rsidRPr="006C3315">
              <w:rPr>
                <w:rFonts w:asciiTheme="majorHAnsi" w:hAnsiTheme="majorHAnsi" w:cstheme="minorHAnsi"/>
                <w:szCs w:val="20"/>
              </w:rPr>
              <w:t xml:space="preserve">for example </w:t>
            </w:r>
            <w:r w:rsidR="006C3315" w:rsidRPr="006C3315">
              <w:rPr>
                <w:rFonts w:asciiTheme="majorHAnsi" w:eastAsia="Times New Roman" w:hAnsiTheme="majorHAnsi" w:cs="Arial"/>
                <w:szCs w:val="20"/>
                <w:lang w:val="en-GB" w:eastAsia="en-GB"/>
              </w:rPr>
              <w:t>on placement during a law degree, working in a law clinic, at a voluntary or charitable organisation or a law centre, working as a paralegal</w:t>
            </w:r>
            <w:r w:rsidR="009756C3">
              <w:rPr>
                <w:rFonts w:asciiTheme="majorHAnsi" w:eastAsia="Times New Roman" w:hAnsiTheme="majorHAnsi" w:cs="Arial"/>
                <w:szCs w:val="20"/>
                <w:lang w:val="en-GB" w:eastAsia="en-GB"/>
              </w:rPr>
              <w:t xml:space="preserve">, </w:t>
            </w:r>
            <w:r w:rsidR="006C3315" w:rsidRPr="006C3315">
              <w:rPr>
                <w:rFonts w:asciiTheme="majorHAnsi" w:eastAsia="Times New Roman" w:hAnsiTheme="majorHAnsi" w:cs="Arial"/>
                <w:szCs w:val="20"/>
                <w:lang w:val="en-GB" w:eastAsia="en-GB"/>
              </w:rPr>
              <w:t>on a training contract or at a law firm</w:t>
            </w:r>
            <w:r w:rsidR="006C3315">
              <w:rPr>
                <w:rFonts w:asciiTheme="majorHAnsi" w:eastAsia="Times New Roman" w:hAnsiTheme="majorHAnsi" w:cs="Arial"/>
                <w:szCs w:val="20"/>
                <w:lang w:val="en-GB" w:eastAsia="en-GB"/>
              </w:rPr>
              <w:t>.</w:t>
            </w:r>
          </w:p>
          <w:p w14:paraId="33DBF184" w14:textId="1D06090B" w:rsidR="00814BD7" w:rsidRPr="00593D88" w:rsidRDefault="008122A4" w:rsidP="006C3315">
            <w:pPr>
              <w:spacing w:line="260" w:lineRule="atLeast"/>
              <w:ind w:left="720"/>
            </w:pPr>
            <w:r w:rsidRPr="00593D88">
              <w:t>The Council and its schools are committed to safeguarding and promoting the welfare of children, young people and adults and expect all staff, workers and volunteers to share its commitment.</w:t>
            </w:r>
          </w:p>
        </w:tc>
      </w:tr>
      <w:tr w:rsidR="00593D88" w:rsidRPr="00593D88" w14:paraId="09B21430" w14:textId="77777777" w:rsidTr="00746C5B">
        <w:trPr>
          <w:gridAfter w:val="1"/>
          <w:wAfter w:w="157" w:type="dxa"/>
        </w:trPr>
        <w:tc>
          <w:tcPr>
            <w:tcW w:w="10065" w:type="dxa"/>
            <w:gridSpan w:val="2"/>
          </w:tcPr>
          <w:p w14:paraId="325B7805" w14:textId="77777777" w:rsidR="00464888" w:rsidRPr="00593D88" w:rsidRDefault="00464888" w:rsidP="00E301C7"/>
        </w:tc>
        <w:tc>
          <w:tcPr>
            <w:tcW w:w="2245" w:type="dxa"/>
          </w:tcPr>
          <w:p w14:paraId="7A181A33" w14:textId="77777777" w:rsidR="00464888" w:rsidRPr="00593D88" w:rsidRDefault="00464888"/>
        </w:tc>
      </w:tr>
      <w:tr w:rsidR="00593D88" w:rsidRPr="00593D88" w14:paraId="26AE8840" w14:textId="77777777" w:rsidTr="00746C5B">
        <w:tc>
          <w:tcPr>
            <w:tcW w:w="10065" w:type="dxa"/>
            <w:gridSpan w:val="2"/>
            <w:tcBorders>
              <w:top w:val="single" w:sz="24" w:space="0" w:color="1BB6FF" w:themeColor="accent1" w:themeTint="99"/>
            </w:tcBorders>
          </w:tcPr>
          <w:p w14:paraId="0FBD1A15" w14:textId="77777777" w:rsidR="00464888" w:rsidRPr="00593D88" w:rsidRDefault="00464888" w:rsidP="00E301C7"/>
        </w:tc>
        <w:tc>
          <w:tcPr>
            <w:tcW w:w="2402" w:type="dxa"/>
            <w:gridSpan w:val="2"/>
          </w:tcPr>
          <w:p w14:paraId="649E4449" w14:textId="77777777" w:rsidR="00464888" w:rsidRPr="00593D88" w:rsidRDefault="00464888"/>
        </w:tc>
      </w:tr>
      <w:tr w:rsidR="00593D88" w:rsidRPr="00593D88" w14:paraId="771248AC" w14:textId="77777777" w:rsidTr="00746C5B">
        <w:trPr>
          <w:gridAfter w:val="2"/>
          <w:wAfter w:w="2402" w:type="dxa"/>
          <w:trHeight w:val="333"/>
        </w:trPr>
        <w:tc>
          <w:tcPr>
            <w:tcW w:w="10065" w:type="dxa"/>
            <w:gridSpan w:val="2"/>
          </w:tcPr>
          <w:p w14:paraId="10ADD007" w14:textId="77777777" w:rsidR="00464888" w:rsidRPr="00593D88" w:rsidRDefault="00464888" w:rsidP="0009529B">
            <w:pPr>
              <w:jc w:val="right"/>
            </w:pPr>
          </w:p>
        </w:tc>
      </w:tr>
    </w:tbl>
    <w:p w14:paraId="137AEE2A" w14:textId="77777777" w:rsidR="00B97621" w:rsidRPr="00593D88" w:rsidRDefault="00B97621" w:rsidP="00395C1F"/>
    <w:sectPr w:rsidR="00B97621" w:rsidRPr="00593D88"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B33C" w14:textId="77777777" w:rsidR="0033603A" w:rsidRDefault="0033603A" w:rsidP="00BC73FC">
      <w:r>
        <w:separator/>
      </w:r>
    </w:p>
  </w:endnote>
  <w:endnote w:type="continuationSeparator" w:id="0">
    <w:p w14:paraId="08D0A4D2" w14:textId="77777777" w:rsidR="0033603A" w:rsidRDefault="0033603A" w:rsidP="00BC73FC">
      <w:r>
        <w:continuationSeparator/>
      </w:r>
    </w:p>
  </w:endnote>
  <w:endnote w:type="continuationNotice" w:id="1">
    <w:p w14:paraId="58D8BB3F" w14:textId="77777777" w:rsidR="0033603A" w:rsidRDefault="00336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1613" w14:textId="77777777" w:rsidR="0033603A" w:rsidRDefault="0033603A" w:rsidP="00BC73FC">
      <w:r>
        <w:separator/>
      </w:r>
    </w:p>
  </w:footnote>
  <w:footnote w:type="continuationSeparator" w:id="0">
    <w:p w14:paraId="3773F340" w14:textId="77777777" w:rsidR="0033603A" w:rsidRDefault="0033603A" w:rsidP="00BC73FC">
      <w:r>
        <w:continuationSeparator/>
      </w:r>
    </w:p>
  </w:footnote>
  <w:footnote w:type="continuationNotice" w:id="1">
    <w:p w14:paraId="39B8AD28" w14:textId="77777777" w:rsidR="0033603A" w:rsidRDefault="003360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131D9"/>
    <w:multiLevelType w:val="hybridMultilevel"/>
    <w:tmpl w:val="141A6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B3C5F"/>
    <w:multiLevelType w:val="hybridMultilevel"/>
    <w:tmpl w:val="3E78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45986"/>
    <w:multiLevelType w:val="hybridMultilevel"/>
    <w:tmpl w:val="2B42D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640AF9"/>
    <w:multiLevelType w:val="hybridMultilevel"/>
    <w:tmpl w:val="C1741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D7B0B2D"/>
    <w:multiLevelType w:val="multilevel"/>
    <w:tmpl w:val="F0E8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C0174"/>
    <w:multiLevelType w:val="hybridMultilevel"/>
    <w:tmpl w:val="F444A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0"/>
  </w:num>
  <w:num w:numId="2" w16cid:durableId="2120370501">
    <w:abstractNumId w:val="0"/>
  </w:num>
  <w:num w:numId="3" w16cid:durableId="354313468">
    <w:abstractNumId w:val="0"/>
  </w:num>
  <w:num w:numId="4" w16cid:durableId="222906834">
    <w:abstractNumId w:val="13"/>
  </w:num>
  <w:num w:numId="5" w16cid:durableId="984242123">
    <w:abstractNumId w:val="19"/>
  </w:num>
  <w:num w:numId="6" w16cid:durableId="854002118">
    <w:abstractNumId w:val="18"/>
  </w:num>
  <w:num w:numId="7" w16cid:durableId="9643203">
    <w:abstractNumId w:val="27"/>
  </w:num>
  <w:num w:numId="8" w16cid:durableId="2094618771">
    <w:abstractNumId w:val="22"/>
  </w:num>
  <w:num w:numId="9" w16cid:durableId="1866013986">
    <w:abstractNumId w:val="23"/>
  </w:num>
  <w:num w:numId="10" w16cid:durableId="948005912">
    <w:abstractNumId w:val="6"/>
  </w:num>
  <w:num w:numId="11" w16cid:durableId="1186291718">
    <w:abstractNumId w:val="2"/>
  </w:num>
  <w:num w:numId="12" w16cid:durableId="2114011035">
    <w:abstractNumId w:val="4"/>
  </w:num>
  <w:num w:numId="13" w16cid:durableId="889268224">
    <w:abstractNumId w:val="24"/>
  </w:num>
  <w:num w:numId="14" w16cid:durableId="1943221786">
    <w:abstractNumId w:val="20"/>
  </w:num>
  <w:num w:numId="15" w16cid:durableId="17393087">
    <w:abstractNumId w:val="15"/>
  </w:num>
  <w:num w:numId="16" w16cid:durableId="79496472">
    <w:abstractNumId w:val="5"/>
  </w:num>
  <w:num w:numId="17" w16cid:durableId="1190876401">
    <w:abstractNumId w:val="11"/>
  </w:num>
  <w:num w:numId="18" w16cid:durableId="1516726489">
    <w:abstractNumId w:val="26"/>
  </w:num>
  <w:num w:numId="19" w16cid:durableId="1519809597">
    <w:abstractNumId w:val="7"/>
  </w:num>
  <w:num w:numId="20" w16cid:durableId="1106654369">
    <w:abstractNumId w:val="8"/>
  </w:num>
  <w:num w:numId="21" w16cid:durableId="855311505">
    <w:abstractNumId w:val="21"/>
  </w:num>
  <w:num w:numId="22" w16cid:durableId="1128014861">
    <w:abstractNumId w:val="25"/>
  </w:num>
  <w:num w:numId="23" w16cid:durableId="444471535">
    <w:abstractNumId w:val="16"/>
  </w:num>
  <w:num w:numId="24" w16cid:durableId="1990744570">
    <w:abstractNumId w:val="12"/>
  </w:num>
  <w:num w:numId="25" w16cid:durableId="1310014211">
    <w:abstractNumId w:val="9"/>
  </w:num>
  <w:num w:numId="26" w16cid:durableId="1285192283">
    <w:abstractNumId w:val="17"/>
  </w:num>
  <w:num w:numId="27" w16cid:durableId="1471439865">
    <w:abstractNumId w:val="1"/>
  </w:num>
  <w:num w:numId="28" w16cid:durableId="1321541231">
    <w:abstractNumId w:val="14"/>
  </w:num>
  <w:num w:numId="29" w16cid:durableId="43964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275E3"/>
    <w:rsid w:val="00060551"/>
    <w:rsid w:val="000761F2"/>
    <w:rsid w:val="0008691D"/>
    <w:rsid w:val="000910F0"/>
    <w:rsid w:val="0009529B"/>
    <w:rsid w:val="000A7BB1"/>
    <w:rsid w:val="000D74A7"/>
    <w:rsid w:val="000E1C8B"/>
    <w:rsid w:val="0010498C"/>
    <w:rsid w:val="001360EF"/>
    <w:rsid w:val="00141C6D"/>
    <w:rsid w:val="00161BEF"/>
    <w:rsid w:val="0016524D"/>
    <w:rsid w:val="001806C6"/>
    <w:rsid w:val="00180710"/>
    <w:rsid w:val="00181676"/>
    <w:rsid w:val="001C6CDA"/>
    <w:rsid w:val="001D7755"/>
    <w:rsid w:val="001E210D"/>
    <w:rsid w:val="001F46F6"/>
    <w:rsid w:val="00213E7B"/>
    <w:rsid w:val="002141F8"/>
    <w:rsid w:val="00221BB8"/>
    <w:rsid w:val="00226843"/>
    <w:rsid w:val="0024328B"/>
    <w:rsid w:val="002466AB"/>
    <w:rsid w:val="00246D98"/>
    <w:rsid w:val="00251ADA"/>
    <w:rsid w:val="00281B02"/>
    <w:rsid w:val="002A0AC2"/>
    <w:rsid w:val="002C2002"/>
    <w:rsid w:val="002D755E"/>
    <w:rsid w:val="002F6FC8"/>
    <w:rsid w:val="0030456C"/>
    <w:rsid w:val="00326623"/>
    <w:rsid w:val="003329C7"/>
    <w:rsid w:val="0033603A"/>
    <w:rsid w:val="003551E1"/>
    <w:rsid w:val="00365C93"/>
    <w:rsid w:val="00372BB5"/>
    <w:rsid w:val="003929A3"/>
    <w:rsid w:val="003955FE"/>
    <w:rsid w:val="00395C1F"/>
    <w:rsid w:val="003A0A86"/>
    <w:rsid w:val="003A1474"/>
    <w:rsid w:val="003C60F7"/>
    <w:rsid w:val="003D4D87"/>
    <w:rsid w:val="004600FA"/>
    <w:rsid w:val="00464888"/>
    <w:rsid w:val="00467B08"/>
    <w:rsid w:val="00480FAD"/>
    <w:rsid w:val="0048384D"/>
    <w:rsid w:val="004A6BB1"/>
    <w:rsid w:val="004A796F"/>
    <w:rsid w:val="004A7D97"/>
    <w:rsid w:val="004C6BAA"/>
    <w:rsid w:val="00515D95"/>
    <w:rsid w:val="005274EC"/>
    <w:rsid w:val="00550E9D"/>
    <w:rsid w:val="00561A2C"/>
    <w:rsid w:val="005737EF"/>
    <w:rsid w:val="005744EA"/>
    <w:rsid w:val="00577543"/>
    <w:rsid w:val="00593983"/>
    <w:rsid w:val="00593D88"/>
    <w:rsid w:val="005A4D05"/>
    <w:rsid w:val="005B54B1"/>
    <w:rsid w:val="005C254D"/>
    <w:rsid w:val="005E0795"/>
    <w:rsid w:val="005E6612"/>
    <w:rsid w:val="005E760C"/>
    <w:rsid w:val="005F7161"/>
    <w:rsid w:val="00602622"/>
    <w:rsid w:val="006126B9"/>
    <w:rsid w:val="006217AC"/>
    <w:rsid w:val="00623CF2"/>
    <w:rsid w:val="00645228"/>
    <w:rsid w:val="00647C3A"/>
    <w:rsid w:val="00677A30"/>
    <w:rsid w:val="0068134D"/>
    <w:rsid w:val="006819F6"/>
    <w:rsid w:val="00695CD1"/>
    <w:rsid w:val="006A7A0F"/>
    <w:rsid w:val="006C0E64"/>
    <w:rsid w:val="006C3315"/>
    <w:rsid w:val="006C4D8D"/>
    <w:rsid w:val="006C78E7"/>
    <w:rsid w:val="006D2ED3"/>
    <w:rsid w:val="006D4918"/>
    <w:rsid w:val="006D4B28"/>
    <w:rsid w:val="006D50C6"/>
    <w:rsid w:val="006D59FC"/>
    <w:rsid w:val="006E0691"/>
    <w:rsid w:val="006F64DF"/>
    <w:rsid w:val="00700D4D"/>
    <w:rsid w:val="00704CE1"/>
    <w:rsid w:val="007079B0"/>
    <w:rsid w:val="00710C22"/>
    <w:rsid w:val="00713365"/>
    <w:rsid w:val="00724932"/>
    <w:rsid w:val="00746C5B"/>
    <w:rsid w:val="00763784"/>
    <w:rsid w:val="007807FB"/>
    <w:rsid w:val="007840DF"/>
    <w:rsid w:val="00793DB6"/>
    <w:rsid w:val="007A6772"/>
    <w:rsid w:val="007C27DD"/>
    <w:rsid w:val="007C3222"/>
    <w:rsid w:val="007F6D8B"/>
    <w:rsid w:val="007F737F"/>
    <w:rsid w:val="00811010"/>
    <w:rsid w:val="008122A4"/>
    <w:rsid w:val="00814BD7"/>
    <w:rsid w:val="00830561"/>
    <w:rsid w:val="00835708"/>
    <w:rsid w:val="0089153F"/>
    <w:rsid w:val="008A2132"/>
    <w:rsid w:val="008A28B5"/>
    <w:rsid w:val="008C5BB7"/>
    <w:rsid w:val="008D0AD2"/>
    <w:rsid w:val="008D29E5"/>
    <w:rsid w:val="008D57B9"/>
    <w:rsid w:val="008E169C"/>
    <w:rsid w:val="00902AB1"/>
    <w:rsid w:val="009032F7"/>
    <w:rsid w:val="00917803"/>
    <w:rsid w:val="00924729"/>
    <w:rsid w:val="0093281A"/>
    <w:rsid w:val="0094269D"/>
    <w:rsid w:val="00950600"/>
    <w:rsid w:val="00966E71"/>
    <w:rsid w:val="009756C3"/>
    <w:rsid w:val="00982CF7"/>
    <w:rsid w:val="0098361A"/>
    <w:rsid w:val="009B2E36"/>
    <w:rsid w:val="009B45BF"/>
    <w:rsid w:val="00A26E47"/>
    <w:rsid w:val="00A27909"/>
    <w:rsid w:val="00A405BB"/>
    <w:rsid w:val="00A50F8D"/>
    <w:rsid w:val="00A54B2E"/>
    <w:rsid w:val="00A57756"/>
    <w:rsid w:val="00A94C5A"/>
    <w:rsid w:val="00AA013F"/>
    <w:rsid w:val="00AC7DE3"/>
    <w:rsid w:val="00AD4758"/>
    <w:rsid w:val="00AD4972"/>
    <w:rsid w:val="00AE230E"/>
    <w:rsid w:val="00AE2413"/>
    <w:rsid w:val="00AF2222"/>
    <w:rsid w:val="00AF41B2"/>
    <w:rsid w:val="00AF536B"/>
    <w:rsid w:val="00B03030"/>
    <w:rsid w:val="00B14D8F"/>
    <w:rsid w:val="00B47977"/>
    <w:rsid w:val="00B53D4F"/>
    <w:rsid w:val="00B6029A"/>
    <w:rsid w:val="00B62B1E"/>
    <w:rsid w:val="00B6431B"/>
    <w:rsid w:val="00B73682"/>
    <w:rsid w:val="00B824D6"/>
    <w:rsid w:val="00B905A5"/>
    <w:rsid w:val="00B91C7E"/>
    <w:rsid w:val="00B97621"/>
    <w:rsid w:val="00BA7BC6"/>
    <w:rsid w:val="00BB6550"/>
    <w:rsid w:val="00BC73FC"/>
    <w:rsid w:val="00BD151D"/>
    <w:rsid w:val="00BD6187"/>
    <w:rsid w:val="00C107EE"/>
    <w:rsid w:val="00C14B47"/>
    <w:rsid w:val="00C24C53"/>
    <w:rsid w:val="00C33844"/>
    <w:rsid w:val="00C3543B"/>
    <w:rsid w:val="00C42AB0"/>
    <w:rsid w:val="00C43902"/>
    <w:rsid w:val="00C43CC7"/>
    <w:rsid w:val="00C4790C"/>
    <w:rsid w:val="00C57607"/>
    <w:rsid w:val="00C62941"/>
    <w:rsid w:val="00C63F91"/>
    <w:rsid w:val="00C6483A"/>
    <w:rsid w:val="00C64BB7"/>
    <w:rsid w:val="00C7250F"/>
    <w:rsid w:val="00C916FE"/>
    <w:rsid w:val="00C950CA"/>
    <w:rsid w:val="00CB3812"/>
    <w:rsid w:val="00CC3477"/>
    <w:rsid w:val="00CC352D"/>
    <w:rsid w:val="00CD3C4E"/>
    <w:rsid w:val="00CD4045"/>
    <w:rsid w:val="00CD6CFD"/>
    <w:rsid w:val="00D12306"/>
    <w:rsid w:val="00D15E96"/>
    <w:rsid w:val="00D27B4A"/>
    <w:rsid w:val="00D33ACE"/>
    <w:rsid w:val="00D3444F"/>
    <w:rsid w:val="00D4193D"/>
    <w:rsid w:val="00D63C04"/>
    <w:rsid w:val="00D655D1"/>
    <w:rsid w:val="00DB400D"/>
    <w:rsid w:val="00DB629F"/>
    <w:rsid w:val="00DC65EE"/>
    <w:rsid w:val="00DC6AB5"/>
    <w:rsid w:val="00E13869"/>
    <w:rsid w:val="00E14925"/>
    <w:rsid w:val="00E26A54"/>
    <w:rsid w:val="00E301C7"/>
    <w:rsid w:val="00E4076D"/>
    <w:rsid w:val="00E43C5D"/>
    <w:rsid w:val="00E70E9A"/>
    <w:rsid w:val="00E810A5"/>
    <w:rsid w:val="00E95D2E"/>
    <w:rsid w:val="00E97637"/>
    <w:rsid w:val="00EB44F5"/>
    <w:rsid w:val="00EC745A"/>
    <w:rsid w:val="00ED4EB2"/>
    <w:rsid w:val="00EE131E"/>
    <w:rsid w:val="00EF1947"/>
    <w:rsid w:val="00EF2063"/>
    <w:rsid w:val="00EF3E9E"/>
    <w:rsid w:val="00EF477D"/>
    <w:rsid w:val="00F000FC"/>
    <w:rsid w:val="00F00BFC"/>
    <w:rsid w:val="00F10327"/>
    <w:rsid w:val="00F15A4E"/>
    <w:rsid w:val="00F20667"/>
    <w:rsid w:val="00F249FA"/>
    <w:rsid w:val="00F45FF5"/>
    <w:rsid w:val="00F57C7D"/>
    <w:rsid w:val="00F62341"/>
    <w:rsid w:val="00F62465"/>
    <w:rsid w:val="00F81F69"/>
    <w:rsid w:val="00F84CC7"/>
    <w:rsid w:val="00F96FF6"/>
    <w:rsid w:val="00FB0F07"/>
    <w:rsid w:val="00FB3F02"/>
    <w:rsid w:val="00FB788E"/>
    <w:rsid w:val="00FC1B7C"/>
    <w:rsid w:val="00FC7C8D"/>
    <w:rsid w:val="00FD3DF3"/>
    <w:rsid w:val="00FE52AB"/>
    <w:rsid w:val="00FF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qFormat/>
    <w:rsid w:val="00C950CA"/>
    <w:pPr>
      <w:spacing w:after="200" w:line="276" w:lineRule="auto"/>
      <w:ind w:left="720"/>
      <w:contextualSpacing/>
    </w:pPr>
    <w:rPr>
      <w:rFonts w:ascii="Calibri" w:eastAsia="Calibri" w:hAnsi="Calibri" w:cs="Times New Roman"/>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2551">
      <w:bodyDiv w:val="1"/>
      <w:marLeft w:val="0"/>
      <w:marRight w:val="0"/>
      <w:marTop w:val="0"/>
      <w:marBottom w:val="0"/>
      <w:divBdr>
        <w:top w:val="none" w:sz="0" w:space="0" w:color="auto"/>
        <w:left w:val="none" w:sz="0" w:space="0" w:color="auto"/>
        <w:bottom w:val="none" w:sz="0" w:space="0" w:color="auto"/>
        <w:right w:val="none" w:sz="0" w:space="0" w:color="auto"/>
      </w:divBdr>
    </w:div>
    <w:div w:id="85419745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916130835">
      <w:bodyDiv w:val="1"/>
      <w:marLeft w:val="0"/>
      <w:marRight w:val="0"/>
      <w:marTop w:val="0"/>
      <w:marBottom w:val="0"/>
      <w:divBdr>
        <w:top w:val="none" w:sz="0" w:space="0" w:color="auto"/>
        <w:left w:val="none" w:sz="0" w:space="0" w:color="auto"/>
        <w:bottom w:val="none" w:sz="0" w:space="0" w:color="auto"/>
        <w:right w:val="none" w:sz="0" w:space="0" w:color="auto"/>
      </w:divBdr>
    </w:div>
    <w:div w:id="1024751742">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7935a-6d43-4f26-b5ad-88c611dd224d" xsi:nil="true"/>
    <lcf76f155ced4ddcb4097134ff3c332f xmlns="873540e0-e10f-4b95-b0b2-9f413e226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BF41922F5EF4292C326C60A501FB6" ma:contentTypeVersion="13" ma:contentTypeDescription="Create a new document." ma:contentTypeScope="" ma:versionID="79225c180bcb81e8ce07568aa5a3deea">
  <xsd:schema xmlns:xsd="http://www.w3.org/2001/XMLSchema" xmlns:xs="http://www.w3.org/2001/XMLSchema" xmlns:p="http://schemas.microsoft.com/office/2006/metadata/properties" xmlns:ns2="873540e0-e10f-4b95-b0b2-9f413e226e02" xmlns:ns3="a547935a-6d43-4f26-b5ad-88c611dd224d" targetNamespace="http://schemas.microsoft.com/office/2006/metadata/properties" ma:root="true" ma:fieldsID="747fd9ee174325375af715008ebad8eb" ns2:_="" ns3:_="">
    <xsd:import namespace="873540e0-e10f-4b95-b0b2-9f413e226e02"/>
    <xsd:import namespace="a547935a-6d43-4f26-b5ad-88c611dd22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540e0-e10f-4b95-b0b2-9f413e22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7935a-6d43-4f26-b5ad-88c611dd22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2a06d-b224-4ecf-af16-2bbfe02904e2}" ma:internalName="TaxCatchAll" ma:showField="CatchAllData" ma:web="a547935a-6d43-4f26-b5ad-88c611dd2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a547935a-6d43-4f26-b5ad-88c611dd224d"/>
    <ds:schemaRef ds:uri="873540e0-e10f-4b95-b0b2-9f413e226e02"/>
  </ds:schemaRefs>
</ds:datastoreItem>
</file>

<file path=customXml/itemProps2.xml><?xml version="1.0" encoding="utf-8"?>
<ds:datastoreItem xmlns:ds="http://schemas.openxmlformats.org/officeDocument/2006/customXml" ds:itemID="{E8B175C5-4964-4C2B-9A21-938D34B8E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540e0-e10f-4b95-b0b2-9f413e226e02"/>
    <ds:schemaRef ds:uri="a547935a-6d43-4f26-b5ad-88c611dd2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Whiteman</dc:creator>
  <cp:keywords/>
  <dc:description/>
  <cp:lastModifiedBy>Liz Wilson-Lagan</cp:lastModifiedBy>
  <cp:revision>4</cp:revision>
  <dcterms:created xsi:type="dcterms:W3CDTF">2025-04-26T14:56:00Z</dcterms:created>
  <dcterms:modified xsi:type="dcterms:W3CDTF">2025-05-19T16:06:00Z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0x01010030DBF41922F5EF4292C326C60A501FB6</vt:lpwstr>
  </property>
  <property fmtid="{D5CDD505-2E9C-101B-9397-08002B2CF9AE}" pid="3" name="MediaServiceImageTags">
    <vt:lpwstr/>
  </property>
</Properties>
</file>