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58D7C1E9"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E74E5F">
              <w:rPr>
                <w:b/>
                <w:bCs/>
                <w:sz w:val="40"/>
                <w:szCs w:val="40"/>
              </w:rPr>
              <w:t>Advanced social worker</w:t>
            </w:r>
          </w:p>
          <w:p w14:paraId="3A2B85FA" w14:textId="38DBD880"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E74E5F">
              <w:rPr>
                <w:b/>
                <w:bCs/>
                <w:sz w:val="24"/>
                <w:szCs w:val="24"/>
              </w:rPr>
              <w:t>HBC9</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650D69B5" w:rsidR="00C6483A" w:rsidRPr="00C6483A" w:rsidRDefault="00C6483A" w:rsidP="00C6483A">
            <w:pPr>
              <w:numPr>
                <w:ilvl w:val="0"/>
                <w:numId w:val="9"/>
              </w:numPr>
              <w:spacing w:line="276" w:lineRule="auto"/>
            </w:pPr>
            <w:r w:rsidRPr="00C6483A">
              <w:t xml:space="preserve">Flexible / hybrid working arrangements available </w:t>
            </w:r>
          </w:p>
          <w:p w14:paraId="1E8A76B8" w14:textId="77777777" w:rsidR="00AF536B" w:rsidRDefault="00C6483A" w:rsidP="00C6483A">
            <w:pPr>
              <w:numPr>
                <w:ilvl w:val="0"/>
                <w:numId w:val="9"/>
              </w:numPr>
              <w:spacing w:line="276" w:lineRule="auto"/>
            </w:pPr>
            <w:r w:rsidRPr="00C6483A">
              <w:t>Car leasing schemes</w:t>
            </w:r>
          </w:p>
          <w:p w14:paraId="33B9F462" w14:textId="4E9D4255"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3F10ECF2" w14:textId="6E98E4CE" w:rsidR="007807FB" w:rsidRDefault="00D61FB4" w:rsidP="003329C7">
            <w:pPr>
              <w:spacing w:line="276" w:lineRule="auto"/>
            </w:pPr>
            <w:r>
              <w:t xml:space="preserve">The Advanced Social Worker will </w:t>
            </w:r>
            <w:r w:rsidR="00070DC2">
              <w:t>p</w:t>
            </w:r>
            <w:r w:rsidR="00070DC2" w:rsidRPr="00070DC2">
              <w:t>rovide leadership and professional wisdom to colleagues and other professionals, demonstrating expert and effective practice in complex situations; assessing and managing higher levels of risk and offering expert opinion within the organisation and to others</w:t>
            </w:r>
            <w:r w:rsidR="00070DC2">
              <w:t>.</w:t>
            </w:r>
          </w:p>
          <w:p w14:paraId="4FFE7260" w14:textId="77777777" w:rsidR="00070DC2" w:rsidRDefault="00070DC2"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31D62768" w14:textId="1C53D37E" w:rsidR="006F64DF" w:rsidRDefault="00763DF6" w:rsidP="00181676">
            <w:pPr>
              <w:numPr>
                <w:ilvl w:val="0"/>
                <w:numId w:val="9"/>
              </w:numPr>
              <w:spacing w:line="276" w:lineRule="auto"/>
            </w:pPr>
            <w:r>
              <w:t xml:space="preserve">Working </w:t>
            </w:r>
            <w:r w:rsidR="00E31B49" w:rsidRPr="00E31B49">
              <w:t>directly with people in highly complex situations assessing the need for social work service including identification of risk and the need for protection, determining the method of intervention to manage and minimise risk.</w:t>
            </w:r>
          </w:p>
          <w:p w14:paraId="35983A27" w14:textId="771ADFE1" w:rsidR="00E31B49" w:rsidRDefault="00772F2F" w:rsidP="00181676">
            <w:pPr>
              <w:numPr>
                <w:ilvl w:val="0"/>
                <w:numId w:val="9"/>
              </w:numPr>
              <w:spacing w:line="276" w:lineRule="auto"/>
            </w:pPr>
            <w:r w:rsidRPr="00772F2F">
              <w:lastRenderedPageBreak/>
              <w:t>Manage an allocated workload of complex cases within individual and council priorities and policies</w:t>
            </w:r>
            <w:r>
              <w:t>.</w:t>
            </w:r>
          </w:p>
          <w:p w14:paraId="53F48E7F" w14:textId="425B8788" w:rsidR="004A59B8" w:rsidRDefault="004A59B8" w:rsidP="00181676">
            <w:pPr>
              <w:numPr>
                <w:ilvl w:val="0"/>
                <w:numId w:val="9"/>
              </w:numPr>
              <w:spacing w:line="276" w:lineRule="auto"/>
            </w:pPr>
            <w:r w:rsidRPr="004A59B8">
              <w:t>Decide or advise on the use of appropriate social care and/or other services, resources and contributing views on service provision to commissioners where applicable.</w:t>
            </w:r>
          </w:p>
          <w:p w14:paraId="4AB1EDB7" w14:textId="44899CAB" w:rsidR="004A59B8" w:rsidRDefault="00B603D3" w:rsidP="00181676">
            <w:pPr>
              <w:numPr>
                <w:ilvl w:val="0"/>
                <w:numId w:val="9"/>
              </w:numPr>
              <w:spacing w:line="276" w:lineRule="auto"/>
            </w:pPr>
            <w:r w:rsidRPr="00B603D3">
              <w:t>Liaise and negotiate with other professionals, statutory and voluntary agencies to gather information relevant to assessment and planning activities and ensure the best possible service is provided for service users</w:t>
            </w:r>
            <w:r>
              <w:t>.</w:t>
            </w:r>
          </w:p>
          <w:p w14:paraId="6E9790D2" w14:textId="1C42C2CF" w:rsidR="007E5FB8" w:rsidRDefault="007E5FB8" w:rsidP="00181676">
            <w:pPr>
              <w:numPr>
                <w:ilvl w:val="0"/>
                <w:numId w:val="9"/>
              </w:numPr>
              <w:spacing w:line="276" w:lineRule="auto"/>
            </w:pPr>
            <w:r w:rsidRPr="007E5FB8">
              <w:t>Provide practice and professional leadership by taking responsibility for a named area of professional development across the team and the service, through the development of research-informed practice, quality assurance, staff development and management to influence and contribute to the strategic development of the organisation.</w:t>
            </w:r>
          </w:p>
          <w:p w14:paraId="07F8F993" w14:textId="04AA4F28" w:rsidR="007E5FB8" w:rsidRDefault="009B01BC" w:rsidP="00181676">
            <w:pPr>
              <w:numPr>
                <w:ilvl w:val="0"/>
                <w:numId w:val="9"/>
              </w:numPr>
              <w:spacing w:line="276" w:lineRule="auto"/>
            </w:pPr>
            <w:r w:rsidRPr="009B01BC">
              <w:t>Chair a range of meetings and offer expert support and advice to case conferences</w:t>
            </w:r>
            <w:r>
              <w:t>.</w:t>
            </w:r>
          </w:p>
          <w:p w14:paraId="0F6E4278" w14:textId="71A8E3D5" w:rsidR="009B01BC" w:rsidRDefault="001D7DB1" w:rsidP="00181676">
            <w:pPr>
              <w:numPr>
                <w:ilvl w:val="0"/>
                <w:numId w:val="9"/>
              </w:numPr>
              <w:spacing w:line="276" w:lineRule="auto"/>
            </w:pPr>
            <w:r w:rsidRPr="001D7DB1">
              <w:t>Prepare for, and attend supervision sessions, staff meetings and events and make use of all available training and developmental opportunities</w:t>
            </w:r>
            <w:r w:rsidR="00CA0DFE">
              <w:t>.</w:t>
            </w:r>
          </w:p>
          <w:p w14:paraId="41FF5C32" w14:textId="5630F423" w:rsidR="00084C68" w:rsidRDefault="00084C68" w:rsidP="00181676">
            <w:pPr>
              <w:numPr>
                <w:ilvl w:val="0"/>
                <w:numId w:val="9"/>
              </w:numPr>
              <w:spacing w:line="276" w:lineRule="auto"/>
            </w:pPr>
            <w:r w:rsidRPr="00084C68">
              <w:t xml:space="preserve">Contribute to the evaluation and developments of services and new ideas by sharing knowledge about theory, skills and practice with other social care staff, professional groups and interested bodies.  </w:t>
            </w:r>
          </w:p>
          <w:p w14:paraId="560B2A2C" w14:textId="78FA16D6" w:rsidR="006B2010" w:rsidRDefault="006B2010" w:rsidP="00181676">
            <w:pPr>
              <w:numPr>
                <w:ilvl w:val="0"/>
                <w:numId w:val="9"/>
              </w:numPr>
              <w:spacing w:line="276" w:lineRule="auto"/>
            </w:pPr>
            <w:r w:rsidRPr="006B2010">
              <w:t>Take responsibility and be accountable for the development and practice of others by mentoring newly qualified social workers; facilitating learning and development of staff undertaking continuing professional development. Provide reflective supervision, practice teaching and assessment of students on placement by creating a learning environment within the team.</w:t>
            </w:r>
          </w:p>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2D662901" w:rsidR="00924729" w:rsidRDefault="002E14EA" w:rsidP="00FE52AB">
            <w:pPr>
              <w:spacing w:line="276" w:lineRule="auto"/>
            </w:pPr>
            <w:r>
              <w:t xml:space="preserve">As an Advanced Social Worker you will </w:t>
            </w:r>
            <w:r w:rsidR="00BE3CD0">
              <w:t>have achieved a Post Grad</w:t>
            </w:r>
            <w:r>
              <w:t xml:space="preserve"> D</w:t>
            </w:r>
            <w:r w:rsidR="00BE3CD0">
              <w:t>iploma</w:t>
            </w:r>
            <w:r>
              <w:t xml:space="preserve"> in Social Work</w:t>
            </w:r>
            <w:r w:rsidR="00BE3CD0">
              <w:t xml:space="preserve"> (or equivalent CPD accreditation)</w:t>
            </w:r>
            <w:r>
              <w:t xml:space="preserve">, </w:t>
            </w:r>
            <w:r w:rsidR="00F8133F">
              <w:t xml:space="preserve">hold a SWE Registration and </w:t>
            </w:r>
            <w:r w:rsidR="00BE3CD0">
              <w:t xml:space="preserve">have worked through a programme of post qualification professional development. </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2A81C053" w14:textId="3B426C03" w:rsidR="0083052D" w:rsidRPr="0083052D" w:rsidRDefault="0083052D" w:rsidP="0083052D">
            <w:pPr>
              <w:pStyle w:val="ListParagraph"/>
              <w:numPr>
                <w:ilvl w:val="0"/>
                <w:numId w:val="9"/>
              </w:numPr>
            </w:pPr>
            <w:r w:rsidRPr="0083052D">
              <w:t>Practice-based experience of working with vulnerable children, young people and their families</w:t>
            </w:r>
            <w:r>
              <w:t xml:space="preserve"> including completing</w:t>
            </w:r>
            <w:r w:rsidR="00EB25DF">
              <w:t xml:space="preserve"> </w:t>
            </w:r>
            <w:r w:rsidR="00EB25DF" w:rsidRPr="00EB25DF">
              <w:t>assessments and devising support plans</w:t>
            </w:r>
          </w:p>
          <w:p w14:paraId="0150C1E9" w14:textId="7AEE1433" w:rsidR="008A28B5" w:rsidRDefault="00B17A9C" w:rsidP="00181676">
            <w:pPr>
              <w:numPr>
                <w:ilvl w:val="0"/>
                <w:numId w:val="9"/>
              </w:numPr>
              <w:spacing w:line="276" w:lineRule="auto"/>
            </w:pPr>
            <w:r>
              <w:t>An outcome focused approach</w:t>
            </w:r>
            <w:r w:rsidR="00146A7A">
              <w:t xml:space="preserve"> with application of child-</w:t>
            </w:r>
            <w:proofErr w:type="spellStart"/>
            <w:r w:rsidR="00146A7A">
              <w:t>centred</w:t>
            </w:r>
            <w:proofErr w:type="spellEnd"/>
            <w:r w:rsidR="00146A7A">
              <w:t xml:space="preserve"> support planning. </w:t>
            </w:r>
          </w:p>
          <w:p w14:paraId="346DA53E" w14:textId="3AA1A105" w:rsidR="00146A7A" w:rsidRDefault="00241F72" w:rsidP="00181676">
            <w:pPr>
              <w:numPr>
                <w:ilvl w:val="0"/>
                <w:numId w:val="9"/>
              </w:numPr>
              <w:spacing w:line="276" w:lineRule="auto"/>
            </w:pPr>
            <w:r>
              <w:t>Ability to work independently and experience of multi-agency working</w:t>
            </w:r>
            <w:r w:rsidR="00D83E6C">
              <w:t>, working in partnership to devise and coordinate plans of support.</w:t>
            </w:r>
          </w:p>
          <w:p w14:paraId="63F4ACB8" w14:textId="2BCC451F" w:rsidR="007E4B6F" w:rsidRDefault="007E4B6F" w:rsidP="00181676">
            <w:pPr>
              <w:numPr>
                <w:ilvl w:val="0"/>
                <w:numId w:val="9"/>
              </w:numPr>
              <w:spacing w:line="276" w:lineRule="auto"/>
            </w:pPr>
            <w:r>
              <w:t>Knowledge of current initiatives and developments in services for children (locally and nationally)</w:t>
            </w:r>
            <w:r w:rsidR="005A41C6">
              <w:t xml:space="preserve"> and a strong working knowledge of relevant legislation and national policies such as the Children Act 1989.</w:t>
            </w:r>
          </w:p>
          <w:p w14:paraId="3656EA18" w14:textId="576CF5FF" w:rsidR="005A41C6" w:rsidRDefault="005A41C6" w:rsidP="00181676">
            <w:pPr>
              <w:numPr>
                <w:ilvl w:val="0"/>
                <w:numId w:val="9"/>
              </w:numPr>
              <w:spacing w:line="276" w:lineRule="auto"/>
            </w:pPr>
            <w:r>
              <w:t xml:space="preserve">Experience in the application of personalized </w:t>
            </w:r>
            <w:r w:rsidR="00F3549E">
              <w:t xml:space="preserve">approaches to safeguarding children. </w:t>
            </w:r>
          </w:p>
          <w:p w14:paraId="3FAC7D80" w14:textId="7BB606F5" w:rsidR="00511C6A" w:rsidRDefault="00511C6A" w:rsidP="00181676">
            <w:pPr>
              <w:numPr>
                <w:ilvl w:val="0"/>
                <w:numId w:val="9"/>
              </w:numPr>
              <w:spacing w:line="276" w:lineRule="auto"/>
            </w:pPr>
            <w:r>
              <w:t xml:space="preserve">Ability to keep clear records, manage own caseload and </w:t>
            </w:r>
            <w:r w:rsidR="00C35E2E">
              <w:t xml:space="preserve">experience of using social care IT solutions. </w:t>
            </w:r>
          </w:p>
          <w:p w14:paraId="137C1DDC" w14:textId="126A2243" w:rsidR="00FF2C51" w:rsidRDefault="00FF2C51" w:rsidP="00181676">
            <w:pPr>
              <w:numPr>
                <w:ilvl w:val="0"/>
                <w:numId w:val="9"/>
              </w:numPr>
              <w:spacing w:line="276" w:lineRule="auto"/>
            </w:pPr>
            <w:r>
              <w:t xml:space="preserve">A commitment to supervision, critical reflection and analysis. </w:t>
            </w:r>
          </w:p>
          <w:p w14:paraId="7FB50C90" w14:textId="710B1B8E" w:rsidR="00FF2C51" w:rsidRDefault="00FF2C51" w:rsidP="00181676">
            <w:pPr>
              <w:numPr>
                <w:ilvl w:val="0"/>
                <w:numId w:val="9"/>
              </w:numPr>
              <w:spacing w:line="276" w:lineRule="auto"/>
            </w:pPr>
            <w:r>
              <w:t xml:space="preserve">The ability to work effectively with children, young people, and their families. </w:t>
            </w:r>
          </w:p>
          <w:p w14:paraId="1D043C7C" w14:textId="77777777" w:rsidR="00181676" w:rsidRDefault="00181676" w:rsidP="00181676">
            <w:pPr>
              <w:spacing w:line="276" w:lineRule="auto"/>
              <w:ind w:left="720"/>
            </w:pPr>
          </w:p>
          <w:p w14:paraId="6A36225B" w14:textId="510B7213" w:rsidR="00EC745A" w:rsidRPr="00EC745A" w:rsidRDefault="00FC1B7C" w:rsidP="00FE52AB">
            <w:pPr>
              <w:spacing w:line="276" w:lineRule="auto"/>
            </w:pPr>
            <w:r w:rsidRPr="00FC1B7C">
              <w:rPr>
                <w:color w:val="FF0000"/>
              </w:rPr>
              <w:t>(*delete if not applicable)</w:t>
            </w:r>
            <w:r w:rsidR="00EC745A">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A133F" w14:textId="77777777" w:rsidR="00917803" w:rsidRDefault="00917803" w:rsidP="00BC73FC">
      <w:r>
        <w:separator/>
      </w:r>
    </w:p>
  </w:endnote>
  <w:endnote w:type="continuationSeparator" w:id="0">
    <w:p w14:paraId="506CBFA6" w14:textId="77777777" w:rsidR="00917803" w:rsidRDefault="00917803" w:rsidP="00BC73FC">
      <w:r>
        <w:continuationSeparator/>
      </w:r>
    </w:p>
  </w:endnote>
  <w:endnote w:type="continuationNotice" w:id="1">
    <w:p w14:paraId="00C22660" w14:textId="77777777" w:rsidR="001360EF" w:rsidRDefault="0013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C40EE" w14:textId="77777777" w:rsidR="00917803" w:rsidRDefault="00917803" w:rsidP="00BC73FC">
      <w:r>
        <w:separator/>
      </w:r>
    </w:p>
  </w:footnote>
  <w:footnote w:type="continuationSeparator" w:id="0">
    <w:p w14:paraId="1FC1C063" w14:textId="77777777" w:rsidR="00917803" w:rsidRDefault="00917803" w:rsidP="00BC73FC">
      <w:r>
        <w:continuationSeparator/>
      </w:r>
    </w:p>
  </w:footnote>
  <w:footnote w:type="continuationNotice" w:id="1">
    <w:p w14:paraId="46203108" w14:textId="77777777" w:rsidR="001360EF" w:rsidRDefault="00136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40213"/>
    <w:rsid w:val="00060551"/>
    <w:rsid w:val="00070DC2"/>
    <w:rsid w:val="000761F2"/>
    <w:rsid w:val="00084C68"/>
    <w:rsid w:val="0009529B"/>
    <w:rsid w:val="000E1C8B"/>
    <w:rsid w:val="0010498C"/>
    <w:rsid w:val="001360EF"/>
    <w:rsid w:val="00141C6D"/>
    <w:rsid w:val="00146A7A"/>
    <w:rsid w:val="0016524D"/>
    <w:rsid w:val="001806C6"/>
    <w:rsid w:val="00180710"/>
    <w:rsid w:val="00181676"/>
    <w:rsid w:val="001C6CDA"/>
    <w:rsid w:val="001D7755"/>
    <w:rsid w:val="001D7DB1"/>
    <w:rsid w:val="001F46F6"/>
    <w:rsid w:val="00213E7B"/>
    <w:rsid w:val="002141F8"/>
    <w:rsid w:val="00226843"/>
    <w:rsid w:val="00241F72"/>
    <w:rsid w:val="0024328B"/>
    <w:rsid w:val="002466AB"/>
    <w:rsid w:val="00246D98"/>
    <w:rsid w:val="00281B02"/>
    <w:rsid w:val="002A0AC2"/>
    <w:rsid w:val="002D755E"/>
    <w:rsid w:val="002E14EA"/>
    <w:rsid w:val="002F6FC8"/>
    <w:rsid w:val="0030456C"/>
    <w:rsid w:val="003329C7"/>
    <w:rsid w:val="003551E1"/>
    <w:rsid w:val="00365C93"/>
    <w:rsid w:val="00372BB5"/>
    <w:rsid w:val="003955FE"/>
    <w:rsid w:val="00395C1F"/>
    <w:rsid w:val="003A0A86"/>
    <w:rsid w:val="003C60F7"/>
    <w:rsid w:val="003D4D87"/>
    <w:rsid w:val="004600FA"/>
    <w:rsid w:val="00464888"/>
    <w:rsid w:val="00480FAD"/>
    <w:rsid w:val="004A59B8"/>
    <w:rsid w:val="004A6BB1"/>
    <w:rsid w:val="004A796F"/>
    <w:rsid w:val="004C6BAA"/>
    <w:rsid w:val="00511C6A"/>
    <w:rsid w:val="00515D95"/>
    <w:rsid w:val="00561A2C"/>
    <w:rsid w:val="00577543"/>
    <w:rsid w:val="005A41C6"/>
    <w:rsid w:val="005A4D05"/>
    <w:rsid w:val="005E0795"/>
    <w:rsid w:val="005E6612"/>
    <w:rsid w:val="005E760C"/>
    <w:rsid w:val="006126B9"/>
    <w:rsid w:val="00647C3A"/>
    <w:rsid w:val="00677A30"/>
    <w:rsid w:val="0068134D"/>
    <w:rsid w:val="00695CD1"/>
    <w:rsid w:val="006B2010"/>
    <w:rsid w:val="006C0E64"/>
    <w:rsid w:val="006C4D8D"/>
    <w:rsid w:val="006C78E7"/>
    <w:rsid w:val="006D4B28"/>
    <w:rsid w:val="006D50C6"/>
    <w:rsid w:val="006F64DF"/>
    <w:rsid w:val="00700D4D"/>
    <w:rsid w:val="007079B0"/>
    <w:rsid w:val="00710C22"/>
    <w:rsid w:val="00713365"/>
    <w:rsid w:val="00724932"/>
    <w:rsid w:val="00763784"/>
    <w:rsid w:val="00763DF6"/>
    <w:rsid w:val="00772F2F"/>
    <w:rsid w:val="007807FB"/>
    <w:rsid w:val="007840DF"/>
    <w:rsid w:val="00793DB6"/>
    <w:rsid w:val="007C27DD"/>
    <w:rsid w:val="007C3222"/>
    <w:rsid w:val="007E4B6F"/>
    <w:rsid w:val="007E5FB8"/>
    <w:rsid w:val="007F15A0"/>
    <w:rsid w:val="007F6D8B"/>
    <w:rsid w:val="007F737F"/>
    <w:rsid w:val="008122A4"/>
    <w:rsid w:val="00814BD7"/>
    <w:rsid w:val="0083052D"/>
    <w:rsid w:val="00830561"/>
    <w:rsid w:val="0089153F"/>
    <w:rsid w:val="008A28B5"/>
    <w:rsid w:val="008C5BB7"/>
    <w:rsid w:val="008D29E5"/>
    <w:rsid w:val="008D57B9"/>
    <w:rsid w:val="008E169C"/>
    <w:rsid w:val="00902AB1"/>
    <w:rsid w:val="00917803"/>
    <w:rsid w:val="00924729"/>
    <w:rsid w:val="00957A2A"/>
    <w:rsid w:val="00966E71"/>
    <w:rsid w:val="00982CF7"/>
    <w:rsid w:val="0098361A"/>
    <w:rsid w:val="009B01BC"/>
    <w:rsid w:val="009B45BF"/>
    <w:rsid w:val="00A27909"/>
    <w:rsid w:val="00A405BB"/>
    <w:rsid w:val="00A50F8D"/>
    <w:rsid w:val="00A57756"/>
    <w:rsid w:val="00AC7DE3"/>
    <w:rsid w:val="00AE230E"/>
    <w:rsid w:val="00AF536B"/>
    <w:rsid w:val="00B03030"/>
    <w:rsid w:val="00B14D8F"/>
    <w:rsid w:val="00B17A9C"/>
    <w:rsid w:val="00B6029A"/>
    <w:rsid w:val="00B603D3"/>
    <w:rsid w:val="00B6431B"/>
    <w:rsid w:val="00B824D6"/>
    <w:rsid w:val="00B905A5"/>
    <w:rsid w:val="00B91C7E"/>
    <w:rsid w:val="00B97621"/>
    <w:rsid w:val="00BA7BC6"/>
    <w:rsid w:val="00BC73FC"/>
    <w:rsid w:val="00BD151D"/>
    <w:rsid w:val="00BD6187"/>
    <w:rsid w:val="00BE3CD0"/>
    <w:rsid w:val="00C107EE"/>
    <w:rsid w:val="00C24C53"/>
    <w:rsid w:val="00C3543B"/>
    <w:rsid w:val="00C35E2E"/>
    <w:rsid w:val="00C42AB0"/>
    <w:rsid w:val="00C43902"/>
    <w:rsid w:val="00C43CC7"/>
    <w:rsid w:val="00C4790C"/>
    <w:rsid w:val="00C57607"/>
    <w:rsid w:val="00C63F91"/>
    <w:rsid w:val="00C6483A"/>
    <w:rsid w:val="00C916FE"/>
    <w:rsid w:val="00CA0DFE"/>
    <w:rsid w:val="00CC3477"/>
    <w:rsid w:val="00CD3C4E"/>
    <w:rsid w:val="00CD3CAD"/>
    <w:rsid w:val="00D12306"/>
    <w:rsid w:val="00D15E96"/>
    <w:rsid w:val="00D27B4A"/>
    <w:rsid w:val="00D33ACE"/>
    <w:rsid w:val="00D3444F"/>
    <w:rsid w:val="00D61FB4"/>
    <w:rsid w:val="00D63C04"/>
    <w:rsid w:val="00D655D1"/>
    <w:rsid w:val="00D83E6C"/>
    <w:rsid w:val="00DB629F"/>
    <w:rsid w:val="00DC65EE"/>
    <w:rsid w:val="00DC6AB5"/>
    <w:rsid w:val="00E14925"/>
    <w:rsid w:val="00E26A54"/>
    <w:rsid w:val="00E301C7"/>
    <w:rsid w:val="00E31B49"/>
    <w:rsid w:val="00E4076D"/>
    <w:rsid w:val="00E74E5F"/>
    <w:rsid w:val="00E810A5"/>
    <w:rsid w:val="00E95D2E"/>
    <w:rsid w:val="00E97637"/>
    <w:rsid w:val="00EB25DF"/>
    <w:rsid w:val="00EC745A"/>
    <w:rsid w:val="00ED4EB2"/>
    <w:rsid w:val="00EF1947"/>
    <w:rsid w:val="00EF3E9E"/>
    <w:rsid w:val="00EF477D"/>
    <w:rsid w:val="00F0540B"/>
    <w:rsid w:val="00F10327"/>
    <w:rsid w:val="00F20667"/>
    <w:rsid w:val="00F3549E"/>
    <w:rsid w:val="00F57C7D"/>
    <w:rsid w:val="00F62465"/>
    <w:rsid w:val="00F8133F"/>
    <w:rsid w:val="00F81F69"/>
    <w:rsid w:val="00F84CC7"/>
    <w:rsid w:val="00F96FF6"/>
    <w:rsid w:val="00FC1B7C"/>
    <w:rsid w:val="00FC7C8D"/>
    <w:rsid w:val="00FD3DF3"/>
    <w:rsid w:val="00FE52AB"/>
    <w:rsid w:val="00FF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830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670b9109368b5836956eb528009af801">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1c1f50b2d28eca2707cb47d8250ab834"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3B0970EC-8446-40FD-8AB2-89A164C1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Chloe Bond</cp:lastModifiedBy>
  <cp:revision>40</cp:revision>
  <dcterms:created xsi:type="dcterms:W3CDTF">2024-07-15T11:02:00Z</dcterms:created>
  <dcterms:modified xsi:type="dcterms:W3CDTF">2024-11-22T14:13:00Z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