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CellMar>
          <w:left w:w="0" w:type="dxa"/>
          <w:right w:w="0" w:type="dxa"/>
        </w:tblCellMar>
        <w:tblLook w:val="0600" w:firstRow="0" w:lastRow="0" w:firstColumn="0" w:lastColumn="0" w:noHBand="1" w:noVBand="1"/>
      </w:tblPr>
      <w:tblGrid>
        <w:gridCol w:w="6390"/>
        <w:gridCol w:w="3675"/>
      </w:tblGrid>
      <w:tr w:rsidR="00372BB5" w14:paraId="6291C89E" w14:textId="77777777" w:rsidTr="00F2500C">
        <w:trPr>
          <w:trHeight w:val="1098"/>
        </w:trPr>
        <w:tc>
          <w:tcPr>
            <w:tcW w:w="6390" w:type="dxa"/>
            <w:tcBorders>
              <w:bottom w:val="single" w:sz="24" w:space="0" w:color="1BB6FF" w:themeColor="accent1" w:themeTint="99"/>
            </w:tcBorders>
          </w:tcPr>
          <w:p w14:paraId="34E5B2DA" w14:textId="2FEB7AE4" w:rsidR="000F5A32" w:rsidRDefault="000F5A32" w:rsidP="000F5A32">
            <w:pPr>
              <w:pStyle w:val="Title"/>
              <w:tabs>
                <w:tab w:val="left" w:pos="6480"/>
              </w:tabs>
              <w:rPr>
                <w:b/>
                <w:bCs/>
                <w:sz w:val="40"/>
                <w:szCs w:val="40"/>
              </w:rPr>
            </w:pPr>
            <w:r w:rsidRPr="00794769">
              <w:rPr>
                <w:noProof/>
              </w:rPr>
              <w:drawing>
                <wp:anchor distT="0" distB="0" distL="114300" distR="114300" simplePos="0" relativeHeight="251660288" behindDoc="1" locked="0" layoutInCell="1" allowOverlap="1" wp14:anchorId="7A60709F" wp14:editId="60CD6DA2">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2B3E76">
              <w:rPr>
                <w:b/>
                <w:bCs/>
                <w:sz w:val="40"/>
                <w:szCs w:val="40"/>
              </w:rPr>
              <w:t xml:space="preserve">Change </w:t>
            </w:r>
            <w:r w:rsidR="007826D0">
              <w:rPr>
                <w:b/>
                <w:bCs/>
                <w:sz w:val="40"/>
                <w:szCs w:val="40"/>
              </w:rPr>
              <w:t>delivery</w:t>
            </w:r>
            <w:r w:rsidR="002B3E76">
              <w:rPr>
                <w:b/>
                <w:bCs/>
                <w:sz w:val="40"/>
                <w:szCs w:val="40"/>
              </w:rPr>
              <w:t xml:space="preserve"> officer </w:t>
            </w:r>
          </w:p>
          <w:p w14:paraId="6B0B13E8" w14:textId="77777777" w:rsidR="007C3222" w:rsidRPr="007C3222" w:rsidRDefault="000F5A32" w:rsidP="000F5A32">
            <w:r>
              <w:rPr>
                <w:b/>
                <w:bCs/>
                <w:sz w:val="24"/>
                <w:szCs w:val="24"/>
              </w:rPr>
              <w:t xml:space="preserve">SALARY GRADE: </w:t>
            </w:r>
            <w:r w:rsidR="002B3E76">
              <w:rPr>
                <w:b/>
                <w:bCs/>
                <w:sz w:val="24"/>
                <w:szCs w:val="24"/>
              </w:rPr>
              <w:t>HBC</w:t>
            </w:r>
            <w:r w:rsidR="001F4608">
              <w:rPr>
                <w:b/>
                <w:bCs/>
                <w:sz w:val="24"/>
                <w:szCs w:val="24"/>
              </w:rPr>
              <w:t>9</w:t>
            </w:r>
          </w:p>
        </w:tc>
        <w:tc>
          <w:tcPr>
            <w:tcW w:w="3675" w:type="dxa"/>
            <w:tcBorders>
              <w:bottom w:val="single" w:sz="24" w:space="0" w:color="1BB6FF" w:themeColor="accent1" w:themeTint="99"/>
            </w:tcBorders>
          </w:tcPr>
          <w:p w14:paraId="2307ACC2"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87B6384" w14:textId="77777777" w:rsidR="00B824D6" w:rsidRPr="00DC65EE" w:rsidRDefault="006F64DF" w:rsidP="00B824D6">
            <w:pPr>
              <w:pStyle w:val="RedText"/>
              <w:tabs>
                <w:tab w:val="left" w:pos="1350"/>
              </w:tabs>
              <w:jc w:val="right"/>
            </w:pPr>
            <w:r w:rsidRPr="006F64DF">
              <w:t>resourcing</w:t>
            </w:r>
            <w:r w:rsidR="00464888" w:rsidRPr="006F64DF">
              <w:t>@halton.gov.uk</w:t>
            </w:r>
          </w:p>
          <w:p w14:paraId="30A5C560" w14:textId="77777777" w:rsidR="00372BB5" w:rsidRDefault="00372BB5" w:rsidP="00365C93">
            <w:pPr>
              <w:jc w:val="right"/>
            </w:pPr>
          </w:p>
        </w:tc>
      </w:tr>
      <w:tr w:rsidR="00372BB5" w14:paraId="23040BFF" w14:textId="77777777" w:rsidTr="00F2500C">
        <w:tc>
          <w:tcPr>
            <w:tcW w:w="10065" w:type="dxa"/>
            <w:gridSpan w:val="2"/>
            <w:tcBorders>
              <w:top w:val="single" w:sz="24" w:space="0" w:color="1BB6FF" w:themeColor="accent1" w:themeTint="99"/>
            </w:tcBorders>
          </w:tcPr>
          <w:p w14:paraId="0DCA3FF3" w14:textId="77777777" w:rsidR="00372BB5" w:rsidRDefault="00464888" w:rsidP="00395C1F">
            <w:pPr>
              <w:pStyle w:val="Heading1"/>
              <w:spacing w:line="276" w:lineRule="auto"/>
            </w:pPr>
            <w:r w:rsidRPr="00464888">
              <w:rPr>
                <w:lang w:val="en-GB"/>
              </w:rPr>
              <w:t>Working at Halton</w:t>
            </w:r>
          </w:p>
        </w:tc>
      </w:tr>
      <w:tr w:rsidR="00365C93" w14:paraId="4945DE49" w14:textId="77777777" w:rsidTr="00F2500C">
        <w:tc>
          <w:tcPr>
            <w:tcW w:w="10065" w:type="dxa"/>
            <w:gridSpan w:val="2"/>
            <w:tcBorders>
              <w:bottom w:val="single" w:sz="24" w:space="0" w:color="1BB6FF" w:themeColor="accent1" w:themeTint="99"/>
            </w:tcBorders>
          </w:tcPr>
          <w:p w14:paraId="6D4CEA62"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3AC8AD02"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FA205DC" w14:textId="77777777" w:rsidR="00C6483A" w:rsidRPr="00C6483A" w:rsidRDefault="00C6483A" w:rsidP="00C6483A">
            <w:pPr>
              <w:numPr>
                <w:ilvl w:val="0"/>
                <w:numId w:val="8"/>
              </w:numPr>
              <w:spacing w:line="276" w:lineRule="auto"/>
            </w:pPr>
            <w:r w:rsidRPr="00C6483A">
              <w:t xml:space="preserve">Continuous Improvement – </w:t>
            </w:r>
            <w:r w:rsidR="00593983">
              <w:t>k</w:t>
            </w:r>
            <w:r w:rsidRPr="00C6483A">
              <w:t>eeping great service delivery at the heart of everything we do</w:t>
            </w:r>
          </w:p>
          <w:p w14:paraId="45C7A47C" w14:textId="77777777" w:rsidR="00C6483A" w:rsidRPr="00C6483A" w:rsidRDefault="00C6483A" w:rsidP="00C6483A">
            <w:pPr>
              <w:numPr>
                <w:ilvl w:val="0"/>
                <w:numId w:val="8"/>
              </w:numPr>
              <w:spacing w:line="276" w:lineRule="auto"/>
            </w:pPr>
            <w:r w:rsidRPr="00C6483A">
              <w:t xml:space="preserve">Personal Growth – </w:t>
            </w:r>
            <w:r w:rsidR="00593983">
              <w:t>l</w:t>
            </w:r>
            <w:r w:rsidRPr="00C6483A">
              <w:t xml:space="preserve">earning, growing and developing ourselves </w:t>
            </w:r>
          </w:p>
          <w:p w14:paraId="16FE018A" w14:textId="77777777" w:rsidR="00C6483A" w:rsidRDefault="00C6483A" w:rsidP="00C6483A">
            <w:pPr>
              <w:numPr>
                <w:ilvl w:val="0"/>
                <w:numId w:val="8"/>
              </w:numPr>
              <w:spacing w:line="276" w:lineRule="auto"/>
            </w:pPr>
            <w:r w:rsidRPr="00C6483A">
              <w:t>Accountability – doing what we say we are going to do</w:t>
            </w:r>
          </w:p>
          <w:p w14:paraId="298DD277" w14:textId="77777777"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40CFF613" w14:textId="77777777" w:rsidR="00C6483A" w:rsidRDefault="00C6483A" w:rsidP="00C6483A">
            <w:pPr>
              <w:spacing w:line="276" w:lineRule="auto"/>
              <w:rPr>
                <w:i/>
                <w:iCs/>
              </w:rPr>
            </w:pPr>
          </w:p>
          <w:p w14:paraId="051FFE63" w14:textId="77777777"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376EDA62" w14:textId="77777777" w:rsidR="00464888" w:rsidRPr="00464888" w:rsidRDefault="00464888" w:rsidP="00395C1F">
            <w:pPr>
              <w:spacing w:line="276" w:lineRule="auto"/>
              <w:rPr>
                <w:i/>
                <w:iCs/>
              </w:rPr>
            </w:pPr>
          </w:p>
          <w:p w14:paraId="32BCA0D8"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9733DA3" w14:textId="77777777" w:rsidR="00464888" w:rsidRPr="00464888" w:rsidRDefault="00464888" w:rsidP="00395C1F">
            <w:pPr>
              <w:spacing w:line="276" w:lineRule="auto"/>
              <w:rPr>
                <w:b/>
                <w:bCs/>
              </w:rPr>
            </w:pPr>
          </w:p>
          <w:p w14:paraId="25104E6A" w14:textId="77777777" w:rsidR="00C6483A" w:rsidRPr="00C6483A" w:rsidRDefault="00C6483A" w:rsidP="00C6483A">
            <w:pPr>
              <w:spacing w:line="276" w:lineRule="auto"/>
            </w:pPr>
            <w:r w:rsidRPr="00C6483A">
              <w:t>Aside from working with a great team, our employees have access to a fantastic range of benefits, including:</w:t>
            </w:r>
          </w:p>
          <w:p w14:paraId="7D9CF4D2"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096924F6"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21BBB0D5" w14:textId="77777777" w:rsidR="00C6483A" w:rsidRPr="00C6483A" w:rsidRDefault="00C6483A" w:rsidP="00C6483A">
            <w:pPr>
              <w:numPr>
                <w:ilvl w:val="0"/>
                <w:numId w:val="9"/>
              </w:numPr>
              <w:spacing w:line="276" w:lineRule="auto"/>
            </w:pPr>
            <w:r w:rsidRPr="00C6483A">
              <w:t>3 x Salary Life Cover via Local Government Pension Scheme</w:t>
            </w:r>
          </w:p>
          <w:p w14:paraId="387BAF73" w14:textId="77777777" w:rsidR="00C6483A" w:rsidRPr="00C6483A" w:rsidRDefault="00C6483A" w:rsidP="00C6483A">
            <w:pPr>
              <w:numPr>
                <w:ilvl w:val="0"/>
                <w:numId w:val="9"/>
              </w:numPr>
              <w:spacing w:line="276" w:lineRule="auto"/>
            </w:pPr>
            <w:r w:rsidRPr="00C6483A">
              <w:t xml:space="preserve">Investment in your personal development </w:t>
            </w:r>
          </w:p>
          <w:p w14:paraId="7C06A0F8" w14:textId="77777777" w:rsidR="00C6483A" w:rsidRPr="00C6483A" w:rsidRDefault="00C6483A" w:rsidP="00C6483A">
            <w:pPr>
              <w:numPr>
                <w:ilvl w:val="0"/>
                <w:numId w:val="9"/>
              </w:numPr>
              <w:spacing w:line="276" w:lineRule="auto"/>
            </w:pPr>
            <w:r w:rsidRPr="00C6483A">
              <w:t xml:space="preserve">Free Car Parking at HBC sites </w:t>
            </w:r>
          </w:p>
          <w:p w14:paraId="255A5443" w14:textId="77777777" w:rsidR="00C6483A" w:rsidRPr="001A45D1" w:rsidRDefault="00C6483A" w:rsidP="00C6483A">
            <w:pPr>
              <w:numPr>
                <w:ilvl w:val="0"/>
                <w:numId w:val="9"/>
              </w:numPr>
              <w:spacing w:line="276" w:lineRule="auto"/>
            </w:pPr>
            <w:r w:rsidRPr="001A45D1">
              <w:t xml:space="preserve">Flexible / hybrid working arrangements available </w:t>
            </w:r>
          </w:p>
          <w:p w14:paraId="155F6615" w14:textId="77777777" w:rsidR="00CD2F7A" w:rsidRPr="001A45D1" w:rsidRDefault="00CD2F7A" w:rsidP="00CD2F7A">
            <w:pPr>
              <w:numPr>
                <w:ilvl w:val="0"/>
                <w:numId w:val="9"/>
              </w:numPr>
              <w:rPr>
                <w:rFonts w:eastAsia="Times New Roman"/>
              </w:rPr>
            </w:pPr>
            <w:r w:rsidRPr="001A45D1">
              <w:rPr>
                <w:rFonts w:eastAsia="Times New Roman"/>
              </w:rPr>
              <w:t>Extensive employee benefits platform including discounted shopping, car leasing, gym memberships, wellbeing hub and Employee Assistance Programme.</w:t>
            </w:r>
          </w:p>
          <w:p w14:paraId="1E45BA0E" w14:textId="77777777" w:rsidR="00C6483A" w:rsidRDefault="00C6483A" w:rsidP="00C6483A">
            <w:pPr>
              <w:spacing w:line="276" w:lineRule="auto"/>
              <w:rPr>
                <w:i/>
                <w:iCs/>
              </w:rPr>
            </w:pPr>
          </w:p>
          <w:p w14:paraId="73FF6ED1" w14:textId="77777777"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294B4FEC" w14:textId="77777777" w:rsidR="00365C93" w:rsidRDefault="00365C93" w:rsidP="00395C1F">
            <w:pPr>
              <w:spacing w:line="276" w:lineRule="auto"/>
            </w:pPr>
          </w:p>
        </w:tc>
      </w:tr>
      <w:tr w:rsidR="001962F7" w14:paraId="39796B39" w14:textId="77777777" w:rsidTr="00F2500C">
        <w:tc>
          <w:tcPr>
            <w:tcW w:w="10065" w:type="dxa"/>
            <w:gridSpan w:val="2"/>
            <w:tcBorders>
              <w:top w:val="single" w:sz="24" w:space="0" w:color="1BB6FF" w:themeColor="accent1" w:themeTint="99"/>
            </w:tcBorders>
          </w:tcPr>
          <w:p w14:paraId="186D7049" w14:textId="77777777" w:rsidR="001962F7" w:rsidRPr="001A45D1" w:rsidRDefault="001962F7" w:rsidP="001962F7">
            <w:pPr>
              <w:pStyle w:val="Heading1"/>
              <w:spacing w:line="360" w:lineRule="auto"/>
              <w:rPr>
                <w:lang w:val="en-GB"/>
              </w:rPr>
            </w:pPr>
            <w:r w:rsidRPr="00464888">
              <w:rPr>
                <w:lang w:val="en-GB"/>
              </w:rPr>
              <w:t xml:space="preserve">About the Job </w:t>
            </w:r>
          </w:p>
        </w:tc>
      </w:tr>
      <w:tr w:rsidR="001962F7" w14:paraId="04153F84" w14:textId="77777777" w:rsidTr="00F2500C">
        <w:tc>
          <w:tcPr>
            <w:tcW w:w="10065" w:type="dxa"/>
            <w:gridSpan w:val="2"/>
          </w:tcPr>
          <w:p w14:paraId="389FFD32" w14:textId="58766667" w:rsidR="00B32337" w:rsidRPr="00B32337" w:rsidRDefault="00B32337" w:rsidP="00B32337">
            <w:pPr>
              <w:jc w:val="both"/>
              <w:rPr>
                <w:rFonts w:cs="Arial"/>
              </w:rPr>
            </w:pPr>
            <w:r w:rsidRPr="00B32337">
              <w:rPr>
                <w:rFonts w:cs="Arial"/>
              </w:rPr>
              <w:t xml:space="preserve">The Change </w:t>
            </w:r>
            <w:r w:rsidR="007826D0">
              <w:rPr>
                <w:rFonts w:cs="Arial"/>
              </w:rPr>
              <w:t>Delivery</w:t>
            </w:r>
            <w:r w:rsidRPr="00B32337">
              <w:rPr>
                <w:rFonts w:cs="Arial"/>
              </w:rPr>
              <w:t xml:space="preserve"> Unit is the Council’s change capacity, and its object is to contribute to the Council’s Financial Recovery and Corporate Plans by providing project and change management expertise. The Unit will support operational services in delivering change and continuous improvement that support financial sustainability through a programme of prioritised activity. </w:t>
            </w:r>
          </w:p>
          <w:p w14:paraId="6CC13670" w14:textId="77777777" w:rsidR="00B32337" w:rsidRPr="00B32337" w:rsidRDefault="00B32337" w:rsidP="00B32337">
            <w:pPr>
              <w:jc w:val="both"/>
              <w:rPr>
                <w:rFonts w:ascii="Arial" w:hAnsi="Arial" w:cs="Arial"/>
              </w:rPr>
            </w:pPr>
          </w:p>
          <w:p w14:paraId="4B525E46" w14:textId="4D47C7CE" w:rsidR="005A7AE3" w:rsidRPr="00B32337" w:rsidRDefault="00B32337" w:rsidP="005A7AE3">
            <w:pPr>
              <w:jc w:val="both"/>
              <w:rPr>
                <w:rFonts w:cs="Arial"/>
              </w:rPr>
            </w:pPr>
            <w:r w:rsidRPr="00B32337">
              <w:rPr>
                <w:rFonts w:cs="Arial"/>
              </w:rPr>
              <w:t xml:space="preserve">As a Change </w:t>
            </w:r>
            <w:r w:rsidR="007826D0">
              <w:rPr>
                <w:rFonts w:cs="Arial"/>
              </w:rPr>
              <w:t>Delivery</w:t>
            </w:r>
            <w:r w:rsidRPr="00B32337">
              <w:rPr>
                <w:rFonts w:cs="Arial"/>
              </w:rPr>
              <w:t xml:space="preserve"> </w:t>
            </w:r>
            <w:r w:rsidR="007826D0" w:rsidRPr="00B32337">
              <w:rPr>
                <w:rFonts w:cs="Arial"/>
              </w:rPr>
              <w:t>Office</w:t>
            </w:r>
            <w:r w:rsidR="007826D0">
              <w:rPr>
                <w:rFonts w:cs="Arial"/>
              </w:rPr>
              <w:t>r,</w:t>
            </w:r>
            <w:r w:rsidRPr="00B32337">
              <w:rPr>
                <w:rFonts w:cs="Arial"/>
              </w:rPr>
              <w:t xml:space="preserve"> you will support and lead on aspects of </w:t>
            </w:r>
            <w:r w:rsidR="005A7AE3" w:rsidRPr="00B32337">
              <w:rPr>
                <w:rFonts w:cs="Arial"/>
              </w:rPr>
              <w:t xml:space="preserve">a range of in-depth projects concurrently, through all stages from problem identification to implementation and handover back to operational services. </w:t>
            </w:r>
          </w:p>
          <w:p w14:paraId="31F77960" w14:textId="77777777" w:rsidR="005A7AE3" w:rsidRPr="00964EAE" w:rsidRDefault="005A7AE3" w:rsidP="005A7AE3">
            <w:pPr>
              <w:jc w:val="both"/>
              <w:rPr>
                <w:rFonts w:ascii="Arial" w:hAnsi="Arial" w:cs="Arial"/>
                <w:color w:val="FF0000"/>
              </w:rPr>
            </w:pPr>
          </w:p>
          <w:p w14:paraId="7DF81876" w14:textId="77777777" w:rsidR="005A7AE3" w:rsidRPr="00332FA5" w:rsidRDefault="004865A4" w:rsidP="005A7AE3">
            <w:pPr>
              <w:jc w:val="both"/>
              <w:rPr>
                <w:rFonts w:cs="Arial"/>
              </w:rPr>
            </w:pPr>
            <w:r w:rsidRPr="00332FA5">
              <w:rPr>
                <w:rFonts w:cs="Arial"/>
              </w:rPr>
              <w:t xml:space="preserve">You will </w:t>
            </w:r>
            <w:r w:rsidR="005A7AE3" w:rsidRPr="00332FA5">
              <w:rPr>
                <w:rFonts w:cs="Arial"/>
              </w:rPr>
              <w:t xml:space="preserve">contribute to </w:t>
            </w:r>
            <w:r w:rsidRPr="00332FA5">
              <w:rPr>
                <w:rFonts w:cs="Arial"/>
              </w:rPr>
              <w:t xml:space="preserve">the </w:t>
            </w:r>
            <w:r w:rsidR="005A7AE3" w:rsidRPr="00332FA5">
              <w:rPr>
                <w:rFonts w:cs="Arial"/>
              </w:rPr>
              <w:t>range of projects, as directed, by providing analysis and recommendations in relation to specified business processes</w:t>
            </w:r>
            <w:r w:rsidRPr="00332FA5">
              <w:rPr>
                <w:rFonts w:cs="Arial"/>
              </w:rPr>
              <w:t xml:space="preserve"> and </w:t>
            </w:r>
            <w:r w:rsidR="005A7AE3" w:rsidRPr="00332FA5">
              <w:rPr>
                <w:rFonts w:cs="Arial"/>
              </w:rPr>
              <w:t xml:space="preserve">collaboratively with Council services to co-produce changes and deliver outcomes. </w:t>
            </w:r>
          </w:p>
          <w:p w14:paraId="31CF56BC" w14:textId="77777777" w:rsidR="005A7AE3" w:rsidRPr="00332FA5" w:rsidRDefault="005A7AE3" w:rsidP="005A7AE3">
            <w:pPr>
              <w:jc w:val="both"/>
              <w:rPr>
                <w:rFonts w:cs="Arial"/>
              </w:rPr>
            </w:pPr>
          </w:p>
          <w:p w14:paraId="7A3F4B7A" w14:textId="77777777" w:rsidR="005A7AE3" w:rsidRPr="00332FA5" w:rsidRDefault="00332FA5" w:rsidP="005A7AE3">
            <w:pPr>
              <w:jc w:val="both"/>
              <w:rPr>
                <w:rFonts w:cs="Arial"/>
              </w:rPr>
            </w:pPr>
            <w:r w:rsidRPr="00332FA5">
              <w:rPr>
                <w:rFonts w:cs="Arial"/>
              </w:rPr>
              <w:t>Additionally, you’ll contri</w:t>
            </w:r>
            <w:r w:rsidR="005A7AE3" w:rsidRPr="00332FA5">
              <w:rPr>
                <w:rFonts w:cs="Arial"/>
              </w:rPr>
              <w:t>bute to regular reports to support programme governance on project progress, blockages, risk and benefit realisation (both financial and non-financial).</w:t>
            </w:r>
          </w:p>
          <w:p w14:paraId="693F77B6" w14:textId="77777777" w:rsidR="001962F7" w:rsidRDefault="001962F7" w:rsidP="001962F7">
            <w:pPr>
              <w:spacing w:line="276" w:lineRule="auto"/>
            </w:pPr>
          </w:p>
          <w:p w14:paraId="42E06CA4" w14:textId="77777777" w:rsidR="001962F7" w:rsidRDefault="001962F7" w:rsidP="001962F7">
            <w:pPr>
              <w:spacing w:line="276" w:lineRule="auto"/>
            </w:pPr>
            <w:r>
              <w:t>More specific responsibilities include:</w:t>
            </w:r>
          </w:p>
          <w:p w14:paraId="0EA8B618" w14:textId="77777777" w:rsidR="004C2BD4" w:rsidRDefault="004C2BD4" w:rsidP="001962F7">
            <w:pPr>
              <w:spacing w:line="276" w:lineRule="auto"/>
            </w:pPr>
          </w:p>
          <w:p w14:paraId="36B49C28" w14:textId="6A4A07E8" w:rsidR="00756200" w:rsidRPr="00332FA5" w:rsidRDefault="00756200" w:rsidP="00756200">
            <w:pPr>
              <w:pStyle w:val="ListParagraph"/>
              <w:numPr>
                <w:ilvl w:val="0"/>
                <w:numId w:val="24"/>
              </w:numPr>
              <w:rPr>
                <w:rFonts w:cs="Arial"/>
              </w:rPr>
            </w:pPr>
            <w:r w:rsidRPr="00332FA5">
              <w:rPr>
                <w:rFonts w:cs="Arial"/>
              </w:rPr>
              <w:t>Enabl</w:t>
            </w:r>
            <w:r w:rsidR="004C2BD4">
              <w:rPr>
                <w:rFonts w:cs="Arial"/>
              </w:rPr>
              <w:t>ing</w:t>
            </w:r>
            <w:r w:rsidRPr="00332FA5">
              <w:rPr>
                <w:rFonts w:cs="Arial"/>
              </w:rPr>
              <w:t xml:space="preserve"> co-production of change with operational services by facilitating a project</w:t>
            </w:r>
            <w:r w:rsidR="00332FA5">
              <w:rPr>
                <w:rFonts w:cs="Arial"/>
              </w:rPr>
              <w:t>-</w:t>
            </w:r>
            <w:r w:rsidRPr="00332FA5">
              <w:rPr>
                <w:rFonts w:cs="Arial"/>
              </w:rPr>
              <w:t>based approach to change</w:t>
            </w:r>
            <w:r w:rsidR="007826D0">
              <w:rPr>
                <w:rFonts w:cs="Arial"/>
              </w:rPr>
              <w:t>.</w:t>
            </w:r>
          </w:p>
          <w:p w14:paraId="49D7766F" w14:textId="75DC542D" w:rsidR="005E75A5" w:rsidRPr="00332FA5" w:rsidRDefault="005C2548" w:rsidP="00D10238">
            <w:pPr>
              <w:numPr>
                <w:ilvl w:val="0"/>
                <w:numId w:val="9"/>
              </w:numPr>
              <w:spacing w:line="276" w:lineRule="auto"/>
            </w:pPr>
            <w:r w:rsidRPr="00332FA5">
              <w:rPr>
                <w:rFonts w:cs="Arial"/>
              </w:rPr>
              <w:t>Be</w:t>
            </w:r>
            <w:r w:rsidR="00A918D4">
              <w:rPr>
                <w:rFonts w:cs="Arial"/>
              </w:rPr>
              <w:t>ing</w:t>
            </w:r>
            <w:r w:rsidRPr="00332FA5">
              <w:rPr>
                <w:rFonts w:cs="Arial"/>
              </w:rPr>
              <w:t xml:space="preserve"> responsible for maintaining project documentation, plans and registers to enable monitoring of progress</w:t>
            </w:r>
            <w:r w:rsidR="00F14BF0">
              <w:rPr>
                <w:rFonts w:cs="Arial"/>
              </w:rPr>
              <w:t>.</w:t>
            </w:r>
          </w:p>
          <w:p w14:paraId="69E75A3C" w14:textId="79307173" w:rsidR="005C2548" w:rsidRPr="00332FA5" w:rsidRDefault="00104097" w:rsidP="00D10238">
            <w:pPr>
              <w:numPr>
                <w:ilvl w:val="0"/>
                <w:numId w:val="9"/>
              </w:numPr>
              <w:spacing w:line="276" w:lineRule="auto"/>
            </w:pPr>
            <w:r w:rsidRPr="00332FA5">
              <w:rPr>
                <w:rFonts w:cs="Arial"/>
              </w:rPr>
              <w:t>Ensur</w:t>
            </w:r>
            <w:r w:rsidR="00F14BF0">
              <w:rPr>
                <w:rFonts w:cs="Arial"/>
              </w:rPr>
              <w:t>ing</w:t>
            </w:r>
            <w:r w:rsidRPr="00332FA5">
              <w:rPr>
                <w:rFonts w:cs="Arial"/>
              </w:rPr>
              <w:t xml:space="preserve"> that project activity supports the overall project direction and that milestones and outcomes are clearly achieved</w:t>
            </w:r>
            <w:r w:rsidR="00F14BF0">
              <w:rPr>
                <w:rFonts w:cs="Arial"/>
              </w:rPr>
              <w:t>.</w:t>
            </w:r>
          </w:p>
          <w:p w14:paraId="6B7DAECC" w14:textId="3EFEA32E" w:rsidR="00104097" w:rsidRPr="00332FA5" w:rsidRDefault="006943F5" w:rsidP="00D10238">
            <w:pPr>
              <w:numPr>
                <w:ilvl w:val="0"/>
                <w:numId w:val="9"/>
              </w:numPr>
              <w:spacing w:line="276" w:lineRule="auto"/>
            </w:pPr>
            <w:r w:rsidRPr="00332FA5">
              <w:rPr>
                <w:rFonts w:cs="Arial"/>
              </w:rPr>
              <w:t>Design</w:t>
            </w:r>
            <w:r w:rsidR="00F14BF0">
              <w:rPr>
                <w:rFonts w:cs="Arial"/>
              </w:rPr>
              <w:t>ing</w:t>
            </w:r>
            <w:r w:rsidRPr="00332FA5">
              <w:rPr>
                <w:rFonts w:cs="Arial"/>
              </w:rPr>
              <w:t>, deliver</w:t>
            </w:r>
            <w:r w:rsidR="00F14BF0">
              <w:rPr>
                <w:rFonts w:cs="Arial"/>
              </w:rPr>
              <w:t>ing</w:t>
            </w:r>
            <w:r w:rsidRPr="00332FA5">
              <w:rPr>
                <w:rFonts w:cs="Arial"/>
              </w:rPr>
              <w:t xml:space="preserve"> and support</w:t>
            </w:r>
            <w:r w:rsidR="00F14BF0">
              <w:rPr>
                <w:rFonts w:cs="Arial"/>
              </w:rPr>
              <w:t>ing</w:t>
            </w:r>
            <w:r w:rsidRPr="00332FA5">
              <w:rPr>
                <w:rFonts w:cs="Arial"/>
              </w:rPr>
              <w:t xml:space="preserve"> the facilitation of workshops with senior managers, staff and other key stakeholders to identify issues, consider options and achieve consensus in implementing solution(s)</w:t>
            </w:r>
          </w:p>
          <w:p w14:paraId="4FA7C3BE" w14:textId="290AF450" w:rsidR="006943F5" w:rsidRPr="00332FA5" w:rsidRDefault="00C92065" w:rsidP="00D10238">
            <w:pPr>
              <w:numPr>
                <w:ilvl w:val="0"/>
                <w:numId w:val="9"/>
              </w:numPr>
              <w:spacing w:line="276" w:lineRule="auto"/>
            </w:pPr>
            <w:r>
              <w:rPr>
                <w:rFonts w:cs="Arial"/>
              </w:rPr>
              <w:t>Reviewing and assessing</w:t>
            </w:r>
            <w:r w:rsidR="00C116D2" w:rsidRPr="00332FA5">
              <w:rPr>
                <w:rFonts w:cs="Arial"/>
              </w:rPr>
              <w:t xml:space="preserve"> the status quo; providing healthy challenge, based on evidence and examples of good practice and national evidence, within the project environment</w:t>
            </w:r>
          </w:p>
          <w:p w14:paraId="720D1EC5" w14:textId="135DB9E6" w:rsidR="00C116D2" w:rsidRPr="00332FA5" w:rsidRDefault="00CF66CC" w:rsidP="00D10238">
            <w:pPr>
              <w:numPr>
                <w:ilvl w:val="0"/>
                <w:numId w:val="9"/>
              </w:numPr>
              <w:spacing w:line="276" w:lineRule="auto"/>
            </w:pPr>
            <w:r w:rsidRPr="00332FA5">
              <w:rPr>
                <w:rFonts w:cs="Arial"/>
              </w:rPr>
              <w:t>Work</w:t>
            </w:r>
            <w:r w:rsidR="00C92065">
              <w:rPr>
                <w:rFonts w:cs="Arial"/>
              </w:rPr>
              <w:t>ing</w:t>
            </w:r>
            <w:r w:rsidRPr="00332FA5">
              <w:rPr>
                <w:rFonts w:cs="Arial"/>
              </w:rPr>
              <w:t xml:space="preserve"> with Senior Business Analysts to ensure that business re-engineering plans agreed as part of the programme, capture relevant information including the identification of benefits and relevant mechanism for capturing and monitoring the </w:t>
            </w:r>
            <w:proofErr w:type="spellStart"/>
            <w:r w:rsidRPr="00332FA5">
              <w:rPr>
                <w:rFonts w:cs="Arial"/>
              </w:rPr>
              <w:t>realisation</w:t>
            </w:r>
            <w:proofErr w:type="spellEnd"/>
            <w:r w:rsidRPr="00332FA5">
              <w:rPr>
                <w:rFonts w:cs="Arial"/>
              </w:rPr>
              <w:t xml:space="preserve"> of them</w:t>
            </w:r>
            <w:r w:rsidR="004964A0">
              <w:rPr>
                <w:rFonts w:cs="Arial"/>
              </w:rPr>
              <w:t>.</w:t>
            </w:r>
          </w:p>
          <w:p w14:paraId="7C626818" w14:textId="0E0012FD" w:rsidR="00CF66CC" w:rsidRPr="00332FA5" w:rsidRDefault="00B8013D" w:rsidP="00D10238">
            <w:pPr>
              <w:numPr>
                <w:ilvl w:val="0"/>
                <w:numId w:val="9"/>
              </w:numPr>
              <w:spacing w:line="276" w:lineRule="auto"/>
            </w:pPr>
            <w:r w:rsidRPr="00332FA5">
              <w:rPr>
                <w:rFonts w:cs="Arial"/>
              </w:rPr>
              <w:t>Identify</w:t>
            </w:r>
            <w:r w:rsidR="004964A0">
              <w:rPr>
                <w:rFonts w:cs="Arial"/>
              </w:rPr>
              <w:t>ing</w:t>
            </w:r>
            <w:r w:rsidRPr="00332FA5">
              <w:rPr>
                <w:rFonts w:cs="Arial"/>
              </w:rPr>
              <w:t xml:space="preserve"> and remov</w:t>
            </w:r>
            <w:r w:rsidR="004964A0">
              <w:rPr>
                <w:rFonts w:cs="Arial"/>
              </w:rPr>
              <w:t>ing</w:t>
            </w:r>
            <w:r w:rsidRPr="00332FA5">
              <w:rPr>
                <w:rFonts w:cs="Arial"/>
              </w:rPr>
              <w:t xml:space="preserve"> barriers to project progress, escalating matters as appropriate</w:t>
            </w:r>
            <w:r w:rsidR="004964A0">
              <w:rPr>
                <w:rFonts w:cs="Arial"/>
              </w:rPr>
              <w:t>.</w:t>
            </w:r>
          </w:p>
          <w:p w14:paraId="66405CB9" w14:textId="021FB4E8" w:rsidR="00B8013D" w:rsidRPr="00332FA5" w:rsidRDefault="0030116F" w:rsidP="00D10238">
            <w:pPr>
              <w:numPr>
                <w:ilvl w:val="0"/>
                <w:numId w:val="9"/>
              </w:numPr>
              <w:spacing w:line="276" w:lineRule="auto"/>
            </w:pPr>
            <w:r w:rsidRPr="00332FA5">
              <w:rPr>
                <w:rFonts w:cs="Arial"/>
              </w:rPr>
              <w:t>Verify</w:t>
            </w:r>
            <w:r w:rsidR="004964A0">
              <w:rPr>
                <w:rFonts w:cs="Arial"/>
              </w:rPr>
              <w:t>ing</w:t>
            </w:r>
            <w:r w:rsidRPr="00332FA5">
              <w:rPr>
                <w:rFonts w:cs="Arial"/>
              </w:rPr>
              <w:t xml:space="preserve"> and </w:t>
            </w:r>
            <w:proofErr w:type="spellStart"/>
            <w:r w:rsidRPr="00332FA5">
              <w:rPr>
                <w:rFonts w:cs="Arial"/>
              </w:rPr>
              <w:t>analys</w:t>
            </w:r>
            <w:r w:rsidR="004964A0">
              <w:rPr>
                <w:rFonts w:cs="Arial"/>
              </w:rPr>
              <w:t>ing</w:t>
            </w:r>
            <w:proofErr w:type="spellEnd"/>
            <w:r w:rsidRPr="00332FA5">
              <w:rPr>
                <w:rFonts w:cs="Arial"/>
              </w:rPr>
              <w:t xml:space="preserve"> sensitive and confidential data (including staffing, financial, performance and operational data), having regard to compliance with organisational and statutory data handling requirements and maintaining confidentiality at all times</w:t>
            </w:r>
            <w:r w:rsidR="001434DB">
              <w:rPr>
                <w:rFonts w:cs="Arial"/>
              </w:rPr>
              <w:t>.</w:t>
            </w:r>
          </w:p>
          <w:p w14:paraId="4E3216B9" w14:textId="330A16B9" w:rsidR="0030116F" w:rsidRPr="00332FA5" w:rsidRDefault="00FB6C2E" w:rsidP="00D10238">
            <w:pPr>
              <w:numPr>
                <w:ilvl w:val="0"/>
                <w:numId w:val="9"/>
              </w:numPr>
              <w:spacing w:line="276" w:lineRule="auto"/>
            </w:pPr>
            <w:r w:rsidRPr="00332FA5">
              <w:rPr>
                <w:rFonts w:cs="Arial"/>
              </w:rPr>
              <w:t>Work</w:t>
            </w:r>
            <w:r w:rsidR="001434DB">
              <w:rPr>
                <w:rFonts w:cs="Arial"/>
              </w:rPr>
              <w:t>ing</w:t>
            </w:r>
            <w:r w:rsidRPr="00332FA5">
              <w:rPr>
                <w:rFonts w:cs="Arial"/>
              </w:rPr>
              <w:t xml:space="preserve"> with financial management colleagues to develop financial and demand forecasting to enable to creation of trajectories against which financial impact can be monitored</w:t>
            </w:r>
            <w:r w:rsidR="001434DB">
              <w:rPr>
                <w:rFonts w:cs="Arial"/>
              </w:rPr>
              <w:t>.</w:t>
            </w:r>
          </w:p>
          <w:p w14:paraId="729E9829" w14:textId="5916CFAF" w:rsidR="00FB6C2E" w:rsidRPr="00332FA5" w:rsidRDefault="00A83315" w:rsidP="00D10238">
            <w:pPr>
              <w:numPr>
                <w:ilvl w:val="0"/>
                <w:numId w:val="9"/>
              </w:numPr>
              <w:spacing w:line="276" w:lineRule="auto"/>
            </w:pPr>
            <w:r w:rsidRPr="00332FA5">
              <w:rPr>
                <w:rFonts w:cs="Arial"/>
              </w:rPr>
              <w:t>Identify</w:t>
            </w:r>
            <w:r w:rsidR="001434DB">
              <w:rPr>
                <w:rFonts w:cs="Arial"/>
              </w:rPr>
              <w:t>ing</w:t>
            </w:r>
            <w:r w:rsidRPr="00332FA5">
              <w:rPr>
                <w:rFonts w:cs="Arial"/>
              </w:rPr>
              <w:t xml:space="preserve"> and manag</w:t>
            </w:r>
            <w:r w:rsidR="001434DB">
              <w:rPr>
                <w:rFonts w:cs="Arial"/>
              </w:rPr>
              <w:t xml:space="preserve">ing </w:t>
            </w:r>
            <w:r w:rsidRPr="00332FA5">
              <w:rPr>
                <w:rFonts w:cs="Arial"/>
              </w:rPr>
              <w:t>project risks. Support operational services to develop mitigating measures, document and clearly communicate decisions and actions, reporting or escalating to senior management and Elected Members</w:t>
            </w:r>
            <w:r w:rsidR="00E110A6">
              <w:rPr>
                <w:rFonts w:cs="Arial"/>
              </w:rPr>
              <w:t>,</w:t>
            </w:r>
            <w:r w:rsidRPr="00332FA5">
              <w:rPr>
                <w:rFonts w:cs="Arial"/>
              </w:rPr>
              <w:t xml:space="preserve"> where appropriate</w:t>
            </w:r>
            <w:r w:rsidR="00E110A6">
              <w:rPr>
                <w:rFonts w:cs="Arial"/>
              </w:rPr>
              <w:t>.</w:t>
            </w:r>
          </w:p>
          <w:p w14:paraId="49405EBF" w14:textId="626C01F2" w:rsidR="00A83315" w:rsidRPr="00332FA5" w:rsidRDefault="00E110A6" w:rsidP="00D10238">
            <w:pPr>
              <w:numPr>
                <w:ilvl w:val="0"/>
                <w:numId w:val="9"/>
              </w:numPr>
              <w:spacing w:line="276" w:lineRule="auto"/>
            </w:pPr>
            <w:r>
              <w:rPr>
                <w:rFonts w:cs="Arial"/>
              </w:rPr>
              <w:t>Identifying</w:t>
            </w:r>
            <w:r w:rsidR="005B7F51" w:rsidRPr="00332FA5">
              <w:rPr>
                <w:rFonts w:cs="Arial"/>
              </w:rPr>
              <w:t xml:space="preserve"> channels and opportunities for effective communication between the programme and the key stakeholders affected by it</w:t>
            </w:r>
            <w:r>
              <w:rPr>
                <w:rFonts w:cs="Arial"/>
              </w:rPr>
              <w:t>.</w:t>
            </w:r>
          </w:p>
          <w:p w14:paraId="457F96FC" w14:textId="2CCC6358" w:rsidR="005B7F51" w:rsidRPr="00332FA5" w:rsidRDefault="004D59F6" w:rsidP="00D10238">
            <w:pPr>
              <w:numPr>
                <w:ilvl w:val="0"/>
                <w:numId w:val="9"/>
              </w:numPr>
              <w:spacing w:line="276" w:lineRule="auto"/>
            </w:pPr>
            <w:r w:rsidRPr="00332FA5">
              <w:rPr>
                <w:rFonts w:cs="Arial"/>
              </w:rPr>
              <w:t>Implement</w:t>
            </w:r>
            <w:r w:rsidR="00E110A6">
              <w:rPr>
                <w:rFonts w:cs="Arial"/>
              </w:rPr>
              <w:t>ing</w:t>
            </w:r>
            <w:r w:rsidRPr="00332FA5">
              <w:rPr>
                <w:rFonts w:cs="Arial"/>
              </w:rPr>
              <w:t xml:space="preserve"> effective benefit tracking to ensure that benefits are captured liaising with relevant stakeholders (HR, Finance, Operational Services </w:t>
            </w:r>
            <w:proofErr w:type="spellStart"/>
            <w:r w:rsidRPr="00332FA5">
              <w:rPr>
                <w:rFonts w:cs="Arial"/>
              </w:rPr>
              <w:t>etc</w:t>
            </w:r>
            <w:proofErr w:type="spellEnd"/>
            <w:r w:rsidRPr="00332FA5">
              <w:rPr>
                <w:rFonts w:cs="Arial"/>
              </w:rPr>
              <w:t>)</w:t>
            </w:r>
            <w:r w:rsidR="00E110A6">
              <w:rPr>
                <w:rFonts w:cs="Arial"/>
              </w:rPr>
              <w:t>,</w:t>
            </w:r>
            <w:r w:rsidRPr="00332FA5">
              <w:rPr>
                <w:rFonts w:cs="Arial"/>
              </w:rPr>
              <w:t xml:space="preserve"> as appropriate</w:t>
            </w:r>
            <w:r w:rsidR="00E110A6">
              <w:rPr>
                <w:rFonts w:cs="Arial"/>
              </w:rPr>
              <w:t>.</w:t>
            </w:r>
          </w:p>
          <w:p w14:paraId="4AD013F8" w14:textId="3382267D" w:rsidR="004D59F6" w:rsidRPr="00332FA5" w:rsidRDefault="00CE3989" w:rsidP="00D10238">
            <w:pPr>
              <w:numPr>
                <w:ilvl w:val="0"/>
                <w:numId w:val="9"/>
              </w:numPr>
              <w:spacing w:line="276" w:lineRule="auto"/>
            </w:pPr>
            <w:r w:rsidRPr="00332FA5">
              <w:rPr>
                <w:rFonts w:cs="Arial"/>
              </w:rPr>
              <w:t>Contribut</w:t>
            </w:r>
            <w:r w:rsidR="00E110A6">
              <w:rPr>
                <w:rFonts w:cs="Arial"/>
              </w:rPr>
              <w:t>ing</w:t>
            </w:r>
            <w:r w:rsidRPr="00332FA5">
              <w:rPr>
                <w:rFonts w:cs="Arial"/>
              </w:rPr>
              <w:t xml:space="preserve"> to both corporate and project specific communications, ensuring that key milestones and changes are captured with</w:t>
            </w:r>
            <w:r w:rsidR="00E40907">
              <w:rPr>
                <w:rFonts w:cs="Arial"/>
              </w:rPr>
              <w:t>in</w:t>
            </w:r>
            <w:r w:rsidRPr="00332FA5">
              <w:rPr>
                <w:rFonts w:cs="Arial"/>
              </w:rPr>
              <w:t xml:space="preserve"> the Communications Plan and target groups (staff, management, Members, public, partners </w:t>
            </w:r>
            <w:proofErr w:type="spellStart"/>
            <w:r w:rsidRPr="00332FA5">
              <w:rPr>
                <w:rFonts w:cs="Arial"/>
              </w:rPr>
              <w:t>etc</w:t>
            </w:r>
            <w:proofErr w:type="spellEnd"/>
            <w:r w:rsidRPr="00332FA5">
              <w:rPr>
                <w:rFonts w:cs="Arial"/>
              </w:rPr>
              <w:t>) are communicated with appropriately</w:t>
            </w:r>
            <w:r w:rsidR="00E40907">
              <w:rPr>
                <w:rFonts w:cs="Arial"/>
              </w:rPr>
              <w:t>.</w:t>
            </w:r>
          </w:p>
          <w:p w14:paraId="2B9AE371" w14:textId="0A86A77A" w:rsidR="00CE3989" w:rsidRPr="00332FA5" w:rsidRDefault="00D71B44" w:rsidP="00D10238">
            <w:pPr>
              <w:numPr>
                <w:ilvl w:val="0"/>
                <w:numId w:val="9"/>
              </w:numPr>
              <w:spacing w:line="276" w:lineRule="auto"/>
            </w:pPr>
            <w:r w:rsidRPr="00332FA5">
              <w:rPr>
                <w:rFonts w:cs="Arial"/>
              </w:rPr>
              <w:t>Support</w:t>
            </w:r>
            <w:r w:rsidR="00E40907">
              <w:rPr>
                <w:rFonts w:cs="Arial"/>
              </w:rPr>
              <w:t>ing</w:t>
            </w:r>
            <w:r w:rsidRPr="00332FA5">
              <w:rPr>
                <w:rFonts w:cs="Arial"/>
              </w:rPr>
              <w:t xml:space="preserve"> the re-profiling of budgets at project conclusion, ensuring that saving</w:t>
            </w:r>
            <w:r w:rsidR="0010424A">
              <w:rPr>
                <w:rFonts w:cs="Arial"/>
              </w:rPr>
              <w:t>s</w:t>
            </w:r>
            <w:r w:rsidRPr="00332FA5">
              <w:rPr>
                <w:rFonts w:cs="Arial"/>
              </w:rPr>
              <w:t xml:space="preserve"> are raised and that residual service budgets are aligned to post-project business needs</w:t>
            </w:r>
            <w:r w:rsidR="0010424A">
              <w:rPr>
                <w:rFonts w:cs="Arial"/>
              </w:rPr>
              <w:t>.</w:t>
            </w:r>
          </w:p>
          <w:p w14:paraId="7014316D" w14:textId="384B99AF" w:rsidR="00D71B44" w:rsidRPr="00332FA5" w:rsidRDefault="00127A71" w:rsidP="00D10238">
            <w:pPr>
              <w:numPr>
                <w:ilvl w:val="0"/>
                <w:numId w:val="9"/>
              </w:numPr>
              <w:spacing w:line="276" w:lineRule="auto"/>
            </w:pPr>
            <w:r w:rsidRPr="00332FA5">
              <w:rPr>
                <w:rFonts w:cs="Arial"/>
              </w:rPr>
              <w:t>Identify</w:t>
            </w:r>
            <w:r w:rsidR="0010424A">
              <w:rPr>
                <w:rFonts w:cs="Arial"/>
              </w:rPr>
              <w:t>ing</w:t>
            </w:r>
            <w:r w:rsidRPr="00332FA5">
              <w:rPr>
                <w:rFonts w:cs="Arial"/>
              </w:rPr>
              <w:t xml:space="preserve"> training needs and facilitat</w:t>
            </w:r>
            <w:r w:rsidR="0010424A">
              <w:rPr>
                <w:rFonts w:cs="Arial"/>
              </w:rPr>
              <w:t>ing</w:t>
            </w:r>
            <w:r w:rsidRPr="00332FA5">
              <w:rPr>
                <w:rFonts w:cs="Arial"/>
              </w:rPr>
              <w:t xml:space="preserve"> appropriate support via the organisational development service to ensure that changes brought about by the programme are sustainable and staff are appropriately skilled</w:t>
            </w:r>
            <w:r w:rsidR="00285A41">
              <w:rPr>
                <w:rFonts w:cs="Arial"/>
              </w:rPr>
              <w:t>.</w:t>
            </w:r>
          </w:p>
          <w:p w14:paraId="51B91876" w14:textId="5752EE01" w:rsidR="00127A71" w:rsidRPr="00332FA5" w:rsidRDefault="00B27364" w:rsidP="00D10238">
            <w:pPr>
              <w:numPr>
                <w:ilvl w:val="0"/>
                <w:numId w:val="9"/>
              </w:numPr>
              <w:spacing w:line="276" w:lineRule="auto"/>
            </w:pPr>
            <w:r w:rsidRPr="00332FA5">
              <w:rPr>
                <w:rFonts w:cs="Arial"/>
              </w:rPr>
              <w:t>Support</w:t>
            </w:r>
            <w:r w:rsidR="00285A41">
              <w:rPr>
                <w:rFonts w:cs="Arial"/>
              </w:rPr>
              <w:t>ing</w:t>
            </w:r>
            <w:r w:rsidRPr="00332FA5">
              <w:rPr>
                <w:rFonts w:cs="Arial"/>
              </w:rPr>
              <w:t xml:space="preserve"> operational services to implement and embed business improvements to support sustainable change</w:t>
            </w:r>
            <w:r w:rsidR="00285A41">
              <w:rPr>
                <w:rFonts w:cs="Arial"/>
              </w:rPr>
              <w:t>.</w:t>
            </w:r>
          </w:p>
          <w:p w14:paraId="44EC3611" w14:textId="01F4B6A3" w:rsidR="00B27364" w:rsidRPr="00332FA5" w:rsidRDefault="00500069" w:rsidP="00D10238">
            <w:pPr>
              <w:numPr>
                <w:ilvl w:val="0"/>
                <w:numId w:val="9"/>
              </w:numPr>
              <w:spacing w:line="276" w:lineRule="auto"/>
            </w:pPr>
            <w:r w:rsidRPr="00332FA5">
              <w:rPr>
                <w:rFonts w:cs="Arial"/>
              </w:rPr>
              <w:t>Undertak</w:t>
            </w:r>
            <w:r w:rsidR="00285A41">
              <w:rPr>
                <w:rFonts w:cs="Arial"/>
              </w:rPr>
              <w:t>ing</w:t>
            </w:r>
            <w:r w:rsidRPr="00332FA5">
              <w:rPr>
                <w:rFonts w:cs="Arial"/>
              </w:rPr>
              <w:t xml:space="preserve"> any other duties and responsibilities </w:t>
            </w:r>
            <w:r w:rsidR="00285A41">
              <w:rPr>
                <w:rFonts w:cs="Arial"/>
              </w:rPr>
              <w:t>that</w:t>
            </w:r>
            <w:r w:rsidRPr="00332FA5">
              <w:rPr>
                <w:rFonts w:cs="Arial"/>
              </w:rPr>
              <w:t xml:space="preserve"> may be assigned from time to time, which are commensurate with the grade of the job</w:t>
            </w:r>
            <w:r w:rsidR="00285A41">
              <w:rPr>
                <w:rFonts w:cs="Arial"/>
              </w:rPr>
              <w:t>.</w:t>
            </w:r>
            <w:r w:rsidRPr="00332FA5">
              <w:rPr>
                <w:rFonts w:cs="Arial"/>
              </w:rPr>
              <w:br/>
            </w:r>
          </w:p>
          <w:p w14:paraId="34E303CB" w14:textId="77777777" w:rsidR="00500069" w:rsidRDefault="00500069" w:rsidP="00500069">
            <w:pPr>
              <w:spacing w:line="276" w:lineRule="auto"/>
            </w:pPr>
          </w:p>
        </w:tc>
      </w:tr>
      <w:tr w:rsidR="00365C93" w14:paraId="2F267F12" w14:textId="77777777" w:rsidTr="00F2500C">
        <w:tc>
          <w:tcPr>
            <w:tcW w:w="10065" w:type="dxa"/>
            <w:gridSpan w:val="2"/>
            <w:tcBorders>
              <w:top w:val="single" w:sz="24" w:space="0" w:color="1BB6FF" w:themeColor="accent1" w:themeTint="99"/>
            </w:tcBorders>
          </w:tcPr>
          <w:p w14:paraId="3E326A58" w14:textId="77777777" w:rsidR="00365C93" w:rsidRDefault="00464888" w:rsidP="00395C1F">
            <w:pPr>
              <w:pStyle w:val="Heading1"/>
              <w:spacing w:line="360" w:lineRule="auto"/>
            </w:pPr>
            <w:r>
              <w:lastRenderedPageBreak/>
              <w:t>About You</w:t>
            </w:r>
          </w:p>
        </w:tc>
      </w:tr>
    </w:tbl>
    <w:p w14:paraId="72E5ABDB" w14:textId="77777777" w:rsidR="00F2500C" w:rsidRDefault="00332FA5" w:rsidP="00390933">
      <w:r>
        <w:t xml:space="preserve">You will </w:t>
      </w:r>
      <w:r w:rsidR="004573D1">
        <w:t xml:space="preserve">have </w:t>
      </w:r>
      <w:r w:rsidR="00200E75">
        <w:t xml:space="preserve">demonstrable experience of </w:t>
      </w:r>
      <w:r w:rsidR="004F27FD">
        <w:t>supporting</w:t>
      </w:r>
      <w:r w:rsidR="00390933">
        <w:t xml:space="preserve"> or </w:t>
      </w:r>
      <w:r w:rsidR="00096D21">
        <w:t>leading</w:t>
      </w:r>
      <w:r w:rsidR="00390933">
        <w:t xml:space="preserve"> large</w:t>
      </w:r>
      <w:r w:rsidR="000748FF">
        <w:t>-</w:t>
      </w:r>
      <w:r w:rsidR="00390933">
        <w:t xml:space="preserve">scale projects and of practically applying your knowledge of project management methodologies and change management approaches. </w:t>
      </w:r>
    </w:p>
    <w:p w14:paraId="6FFED3FC" w14:textId="77777777" w:rsidR="00E050E0" w:rsidRDefault="00E050E0" w:rsidP="00390933"/>
    <w:p w14:paraId="1E176C40" w14:textId="0879BCC0" w:rsidR="00213F8B" w:rsidRDefault="00E050E0" w:rsidP="00390933">
      <w:r>
        <w:t xml:space="preserve">As an experienced project manager you will </w:t>
      </w:r>
      <w:r w:rsidR="00B94D47">
        <w:t xml:space="preserve">have </w:t>
      </w:r>
      <w:r w:rsidR="00FE65D1">
        <w:t xml:space="preserve">experience of maintaining project documentation, including plans and registers and </w:t>
      </w:r>
      <w:r w:rsidR="00401499">
        <w:t xml:space="preserve">of supporting the development of formal reports for strategic decision making.  </w:t>
      </w:r>
      <w:r w:rsidR="00957478">
        <w:t>Additionally, you</w:t>
      </w:r>
      <w:r w:rsidR="00B94D47">
        <w:t xml:space="preserve"> will</w:t>
      </w:r>
      <w:r w:rsidR="00957478">
        <w:t xml:space="preserve"> have a good knowledge of risk management and have experience of actively managing</w:t>
      </w:r>
      <w:r w:rsidR="00213F8B">
        <w:t xml:space="preserve">, and support others to, manage risks and issues. </w:t>
      </w:r>
    </w:p>
    <w:p w14:paraId="03A096EA" w14:textId="77777777" w:rsidR="00213F8B" w:rsidRDefault="00213F8B" w:rsidP="00390933"/>
    <w:p w14:paraId="42CA434F" w14:textId="77777777" w:rsidR="00E050E0" w:rsidRDefault="00213F8B" w:rsidP="00390933">
      <w:r>
        <w:t xml:space="preserve">You will have strong analytical skills </w:t>
      </w:r>
      <w:r w:rsidR="00143575">
        <w:t>which you will have put into practice in analysing and interpreting</w:t>
      </w:r>
      <w:r w:rsidR="00096D21">
        <w:t>,</w:t>
      </w:r>
      <w:r w:rsidR="00143575">
        <w:t xml:space="preserve"> </w:t>
      </w:r>
      <w:r w:rsidR="00096D21">
        <w:t>sometimes complex</w:t>
      </w:r>
      <w:r w:rsidR="00CB556B">
        <w:t xml:space="preserve"> </w:t>
      </w:r>
      <w:r w:rsidR="00096D21">
        <w:t xml:space="preserve">sets of </w:t>
      </w:r>
      <w:r w:rsidR="00143575">
        <w:t>data</w:t>
      </w:r>
      <w:r w:rsidR="00CB556B">
        <w:t>,</w:t>
      </w:r>
      <w:r w:rsidR="00143575">
        <w:t xml:space="preserve"> to support recommendations for improvement</w:t>
      </w:r>
      <w:r w:rsidR="00DB3DD7">
        <w:t xml:space="preserve"> or </w:t>
      </w:r>
      <w:r w:rsidR="00096D21">
        <w:t xml:space="preserve">when </w:t>
      </w:r>
      <w:r w:rsidR="00E5471E">
        <w:t>using process improvement tools such as process mapping to su</w:t>
      </w:r>
      <w:r w:rsidR="004552B3">
        <w:t xml:space="preserve">pport effective business change and continuous improvement. </w:t>
      </w:r>
    </w:p>
    <w:p w14:paraId="6484FF4B" w14:textId="77777777" w:rsidR="004552B3" w:rsidRDefault="004552B3" w:rsidP="00390933"/>
    <w:p w14:paraId="5D42D907" w14:textId="77777777" w:rsidR="004552B3" w:rsidRDefault="004552B3" w:rsidP="00390933">
      <w:r>
        <w:t>Demonstrating the outcome</w:t>
      </w:r>
      <w:r w:rsidR="00471529">
        <w:t xml:space="preserve"> and impact </w:t>
      </w:r>
      <w:r>
        <w:t>of the projects you support will be a key element of the role and y</w:t>
      </w:r>
      <w:r w:rsidR="00306710">
        <w:t xml:space="preserve">ou should </w:t>
      </w:r>
      <w:r w:rsidR="006D3E29">
        <w:t>have experience</w:t>
      </w:r>
      <w:r w:rsidR="00471529" w:rsidRPr="00471529">
        <w:t xml:space="preserve"> of identifying benefits and developing trajectories to forecast the impact of them</w:t>
      </w:r>
      <w:r w:rsidR="00471529">
        <w:t xml:space="preserve">. </w:t>
      </w:r>
      <w:r w:rsidR="00AE657C">
        <w:t>In doing so, y</w:t>
      </w:r>
      <w:r w:rsidR="00306710">
        <w:t xml:space="preserve">ou’ll </w:t>
      </w:r>
      <w:r w:rsidR="00AE657C">
        <w:t>have an</w:t>
      </w:r>
      <w:r w:rsidR="00471529">
        <w:t xml:space="preserve"> o</w:t>
      </w:r>
      <w:r w:rsidR="0045676F">
        <w:t>utline knowledge of financial processes and procedures</w:t>
      </w:r>
      <w:r w:rsidR="00121DA1">
        <w:t xml:space="preserve"> and experience of </w:t>
      </w:r>
      <w:r w:rsidR="00121DA1" w:rsidRPr="00121DA1">
        <w:t>using financial and other data to support the development of forecast savings/income</w:t>
      </w:r>
      <w:r w:rsidR="00121DA1">
        <w:t xml:space="preserve">. </w:t>
      </w:r>
      <w:r w:rsidR="007F232D">
        <w:t xml:space="preserve"> </w:t>
      </w:r>
    </w:p>
    <w:p w14:paraId="688CDA40" w14:textId="77777777" w:rsidR="00CE4F82" w:rsidRDefault="00CE4F82" w:rsidP="00390933"/>
    <w:p w14:paraId="7E9DBAFD" w14:textId="77777777" w:rsidR="00CE4F82" w:rsidRDefault="00CE4F82" w:rsidP="00390933">
      <w:r>
        <w:t xml:space="preserve">Your ability to deliver successful outcomes </w:t>
      </w:r>
      <w:r w:rsidR="00715FFF">
        <w:t>by</w:t>
      </w:r>
      <w:r>
        <w:t xml:space="preserve"> working with a range of </w:t>
      </w:r>
      <w:r w:rsidR="00E5676D">
        <w:t>stakeholders</w:t>
      </w:r>
      <w:r>
        <w:t xml:space="preserve"> will require you to have excellent interpersonal skills, </w:t>
      </w:r>
      <w:r w:rsidR="000F6641">
        <w:t>the ability to solve problems, think innovatively</w:t>
      </w:r>
      <w:r w:rsidR="00715FFF">
        <w:t>,</w:t>
      </w:r>
      <w:r w:rsidR="000F6641">
        <w:t xml:space="preserve"> and provide </w:t>
      </w:r>
      <w:r w:rsidR="00471D14">
        <w:t>constructive challenge where necessary.  You’ll need to adopt a</w:t>
      </w:r>
      <w:r w:rsidR="00B51EE0">
        <w:t>n</w:t>
      </w:r>
      <w:r w:rsidR="00471D14">
        <w:t xml:space="preserve"> o</w:t>
      </w:r>
      <w:r w:rsidR="00B51EE0">
        <w:t>pen</w:t>
      </w:r>
      <w:r w:rsidR="00471D14">
        <w:t xml:space="preserve"> and development </w:t>
      </w:r>
      <w:r w:rsidR="004106E2">
        <w:t xml:space="preserve">mindset, remain resilient and positive under </w:t>
      </w:r>
      <w:r w:rsidR="00E5676D">
        <w:t>pressure</w:t>
      </w:r>
      <w:r w:rsidR="004106E2">
        <w:t xml:space="preserve"> and </w:t>
      </w:r>
      <w:r w:rsidR="00E5676D">
        <w:t xml:space="preserve">be able to get on with others when you are faced with challenges. </w:t>
      </w:r>
    </w:p>
    <w:tbl>
      <w:tblPr>
        <w:tblW w:w="12467" w:type="dxa"/>
        <w:tblCellMar>
          <w:left w:w="0" w:type="dxa"/>
          <w:right w:w="0" w:type="dxa"/>
        </w:tblCellMar>
        <w:tblLook w:val="0600" w:firstRow="0" w:lastRow="0" w:firstColumn="0" w:lastColumn="0" w:noHBand="1" w:noVBand="1"/>
      </w:tblPr>
      <w:tblGrid>
        <w:gridCol w:w="10065"/>
        <w:gridCol w:w="2245"/>
        <w:gridCol w:w="157"/>
      </w:tblGrid>
      <w:tr w:rsidR="00464888" w14:paraId="6DA164AB" w14:textId="77777777" w:rsidTr="002635AA">
        <w:trPr>
          <w:gridAfter w:val="2"/>
          <w:wAfter w:w="2402" w:type="dxa"/>
        </w:trPr>
        <w:tc>
          <w:tcPr>
            <w:tcW w:w="10065" w:type="dxa"/>
          </w:tcPr>
          <w:p w14:paraId="041B71C7" w14:textId="77777777" w:rsidR="008A28B5" w:rsidRDefault="008A28B5" w:rsidP="00FE52AB">
            <w:pPr>
              <w:spacing w:line="276" w:lineRule="auto"/>
            </w:pPr>
          </w:p>
          <w:p w14:paraId="2BE88821" w14:textId="77777777" w:rsidR="0013798F" w:rsidRPr="007D6E88" w:rsidRDefault="003307D7" w:rsidP="0013798F">
            <w:pPr>
              <w:rPr>
                <w:rFonts w:cs="Arial"/>
              </w:rPr>
            </w:pPr>
            <w:r w:rsidRPr="007D6E88">
              <w:rPr>
                <w:rFonts w:cs="Arial"/>
              </w:rPr>
              <w:t xml:space="preserve">It is possible that you will be working on multiple projects </w:t>
            </w:r>
            <w:r w:rsidR="001E4704" w:rsidRPr="007D6E88">
              <w:rPr>
                <w:rFonts w:cs="Arial"/>
              </w:rPr>
              <w:t>at any given period and there you’ll need to have good organisational skills</w:t>
            </w:r>
            <w:r w:rsidR="0001770F" w:rsidRPr="007D6E88">
              <w:rPr>
                <w:rFonts w:cs="Arial"/>
              </w:rPr>
              <w:t xml:space="preserve"> and</w:t>
            </w:r>
            <w:r w:rsidR="001E4704" w:rsidRPr="007D6E88">
              <w:rPr>
                <w:rFonts w:cs="Arial"/>
              </w:rPr>
              <w:t xml:space="preserve"> </w:t>
            </w:r>
            <w:r w:rsidR="007D6E88">
              <w:rPr>
                <w:rFonts w:cs="Arial"/>
              </w:rPr>
              <w:t xml:space="preserve">be </w:t>
            </w:r>
            <w:r w:rsidR="001E4704" w:rsidRPr="007D6E88">
              <w:rPr>
                <w:rFonts w:cs="Arial"/>
              </w:rPr>
              <w:t>ab</w:t>
            </w:r>
            <w:r w:rsidR="00F84972" w:rsidRPr="007D6E88">
              <w:rPr>
                <w:rFonts w:cs="Arial"/>
              </w:rPr>
              <w:t xml:space="preserve">le to prioritise your workload to meet </w:t>
            </w:r>
            <w:r w:rsidR="0001770F" w:rsidRPr="007D6E88">
              <w:rPr>
                <w:rFonts w:cs="Arial"/>
              </w:rPr>
              <w:t xml:space="preserve">competing deadlines and </w:t>
            </w:r>
            <w:r w:rsidR="007D6E88" w:rsidRPr="007D6E88">
              <w:rPr>
                <w:rFonts w:cs="Arial"/>
              </w:rPr>
              <w:t xml:space="preserve">changing priorities. </w:t>
            </w:r>
          </w:p>
          <w:p w14:paraId="12BB339B" w14:textId="77777777" w:rsidR="00037E74" w:rsidRDefault="00037E74" w:rsidP="00FE52AB">
            <w:pPr>
              <w:spacing w:line="276" w:lineRule="auto"/>
            </w:pPr>
          </w:p>
          <w:p w14:paraId="32B77E14" w14:textId="77777777" w:rsidR="00EC745A" w:rsidRPr="00EC745A" w:rsidRDefault="00EC745A" w:rsidP="00FE52AB">
            <w:pPr>
              <w:spacing w:line="276" w:lineRule="auto"/>
            </w:pPr>
            <w:r>
              <w:t>As this role involves regular travel across the borough and sometimes further afield, a driving license and access to a vehicle are essential requirements.  Where appropriate, reasonable adjustments will be made in accordance with the provisions of the Equality Act.</w:t>
            </w:r>
          </w:p>
          <w:p w14:paraId="446C84A8" w14:textId="77777777" w:rsidR="00EC745A" w:rsidRDefault="00EC745A" w:rsidP="00FE52AB">
            <w:pPr>
              <w:spacing w:line="276" w:lineRule="auto"/>
            </w:pPr>
          </w:p>
          <w:p w14:paraId="1229EE23" w14:textId="77777777"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464888" w14:paraId="251DB2E6" w14:textId="77777777" w:rsidTr="002635AA">
        <w:trPr>
          <w:gridAfter w:val="1"/>
          <w:wAfter w:w="157" w:type="dxa"/>
        </w:trPr>
        <w:tc>
          <w:tcPr>
            <w:tcW w:w="10065" w:type="dxa"/>
          </w:tcPr>
          <w:p w14:paraId="639FD78D" w14:textId="77777777" w:rsidR="00464888" w:rsidRDefault="00464888" w:rsidP="00E301C7"/>
        </w:tc>
        <w:tc>
          <w:tcPr>
            <w:tcW w:w="2245" w:type="dxa"/>
          </w:tcPr>
          <w:p w14:paraId="061D1790" w14:textId="77777777" w:rsidR="00464888" w:rsidRDefault="00464888"/>
        </w:tc>
      </w:tr>
      <w:tr w:rsidR="00464888" w14:paraId="20849524" w14:textId="77777777" w:rsidTr="002635AA">
        <w:tc>
          <w:tcPr>
            <w:tcW w:w="10065" w:type="dxa"/>
            <w:tcBorders>
              <w:top w:val="single" w:sz="24" w:space="0" w:color="1BB6FF" w:themeColor="accent1" w:themeTint="99"/>
            </w:tcBorders>
          </w:tcPr>
          <w:p w14:paraId="7F64F53F" w14:textId="77777777" w:rsidR="00464888" w:rsidRDefault="00464888" w:rsidP="00E301C7"/>
        </w:tc>
        <w:tc>
          <w:tcPr>
            <w:tcW w:w="2402" w:type="dxa"/>
            <w:gridSpan w:val="2"/>
          </w:tcPr>
          <w:p w14:paraId="5F216DF7" w14:textId="77777777" w:rsidR="00464888" w:rsidRDefault="00464888"/>
        </w:tc>
      </w:tr>
      <w:tr w:rsidR="00464888" w14:paraId="3A8632E6" w14:textId="77777777" w:rsidTr="002635AA">
        <w:trPr>
          <w:gridAfter w:val="2"/>
          <w:wAfter w:w="2402" w:type="dxa"/>
          <w:trHeight w:val="333"/>
        </w:trPr>
        <w:tc>
          <w:tcPr>
            <w:tcW w:w="10065" w:type="dxa"/>
          </w:tcPr>
          <w:p w14:paraId="195A5BF3" w14:textId="77777777" w:rsidR="00464888" w:rsidRDefault="00464888" w:rsidP="0009529B">
            <w:pPr>
              <w:jc w:val="right"/>
            </w:pPr>
          </w:p>
        </w:tc>
      </w:tr>
    </w:tbl>
    <w:p w14:paraId="495B6F2E"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051AC" w14:textId="77777777" w:rsidR="001C5F1F" w:rsidRDefault="001C5F1F" w:rsidP="00BC73FC">
      <w:r>
        <w:separator/>
      </w:r>
    </w:p>
  </w:endnote>
  <w:endnote w:type="continuationSeparator" w:id="0">
    <w:p w14:paraId="45AF9B79" w14:textId="77777777" w:rsidR="001C5F1F" w:rsidRDefault="001C5F1F" w:rsidP="00BC73FC">
      <w:r>
        <w:continuationSeparator/>
      </w:r>
    </w:p>
  </w:endnote>
  <w:endnote w:type="continuationNotice" w:id="1">
    <w:p w14:paraId="0D43C536" w14:textId="77777777" w:rsidR="001C5F1F" w:rsidRDefault="001C5F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85486" w14:textId="77777777" w:rsidR="001C5F1F" w:rsidRDefault="001C5F1F" w:rsidP="00BC73FC">
      <w:r>
        <w:separator/>
      </w:r>
    </w:p>
  </w:footnote>
  <w:footnote w:type="continuationSeparator" w:id="0">
    <w:p w14:paraId="40738534" w14:textId="77777777" w:rsidR="001C5F1F" w:rsidRDefault="001C5F1F" w:rsidP="00BC73FC">
      <w:r>
        <w:continuationSeparator/>
      </w:r>
    </w:p>
  </w:footnote>
  <w:footnote w:type="continuationNotice" w:id="1">
    <w:p w14:paraId="20F8F7B4" w14:textId="77777777" w:rsidR="001C5F1F" w:rsidRDefault="001C5F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C05B6D"/>
    <w:multiLevelType w:val="hybridMultilevel"/>
    <w:tmpl w:val="6FBC0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BB3DBF"/>
    <w:multiLevelType w:val="hybridMultilevel"/>
    <w:tmpl w:val="1A2C7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5"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6"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692D8D"/>
    <w:multiLevelType w:val="hybridMultilevel"/>
    <w:tmpl w:val="709EF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7"/>
  </w:num>
  <w:num w:numId="2" w16cid:durableId="2120370501">
    <w:abstractNumId w:val="0"/>
  </w:num>
  <w:num w:numId="3" w16cid:durableId="354313468">
    <w:abstractNumId w:val="0"/>
  </w:num>
  <w:num w:numId="4" w16cid:durableId="222906834">
    <w:abstractNumId w:val="9"/>
  </w:num>
  <w:num w:numId="5" w16cid:durableId="984242123">
    <w:abstractNumId w:val="15"/>
  </w:num>
  <w:num w:numId="6" w16cid:durableId="854002118">
    <w:abstractNumId w:val="14"/>
  </w:num>
  <w:num w:numId="7" w16cid:durableId="9643203">
    <w:abstractNumId w:val="24"/>
  </w:num>
  <w:num w:numId="8" w16cid:durableId="2094618771">
    <w:abstractNumId w:val="18"/>
  </w:num>
  <w:num w:numId="9" w16cid:durableId="1866013986">
    <w:abstractNumId w:val="20"/>
  </w:num>
  <w:num w:numId="10" w16cid:durableId="948005912">
    <w:abstractNumId w:val="4"/>
  </w:num>
  <w:num w:numId="11" w16cid:durableId="1186291718">
    <w:abstractNumId w:val="1"/>
  </w:num>
  <w:num w:numId="12" w16cid:durableId="2114011035">
    <w:abstractNumId w:val="2"/>
  </w:num>
  <w:num w:numId="13" w16cid:durableId="889268224">
    <w:abstractNumId w:val="21"/>
  </w:num>
  <w:num w:numId="14" w16cid:durableId="1943221786">
    <w:abstractNumId w:val="16"/>
  </w:num>
  <w:num w:numId="15" w16cid:durableId="17393087">
    <w:abstractNumId w:val="10"/>
  </w:num>
  <w:num w:numId="16" w16cid:durableId="79496472">
    <w:abstractNumId w:val="3"/>
  </w:num>
  <w:num w:numId="17" w16cid:durableId="1190876401">
    <w:abstractNumId w:val="8"/>
  </w:num>
  <w:num w:numId="18" w16cid:durableId="1516726489">
    <w:abstractNumId w:val="23"/>
  </w:num>
  <w:num w:numId="19" w16cid:durableId="1519809597">
    <w:abstractNumId w:val="5"/>
  </w:num>
  <w:num w:numId="20" w16cid:durableId="1106654369">
    <w:abstractNumId w:val="6"/>
  </w:num>
  <w:num w:numId="21" w16cid:durableId="855311505">
    <w:abstractNumId w:val="17"/>
  </w:num>
  <w:num w:numId="22" w16cid:durableId="1128014861">
    <w:abstractNumId w:val="22"/>
  </w:num>
  <w:num w:numId="23" w16cid:durableId="444471535">
    <w:abstractNumId w:val="12"/>
  </w:num>
  <w:num w:numId="24" w16cid:durableId="1899366147">
    <w:abstractNumId w:val="13"/>
  </w:num>
  <w:num w:numId="25" w16cid:durableId="943196522">
    <w:abstractNumId w:val="19"/>
  </w:num>
  <w:num w:numId="26" w16cid:durableId="8026216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1770F"/>
    <w:rsid w:val="000275E3"/>
    <w:rsid w:val="00037E74"/>
    <w:rsid w:val="00060551"/>
    <w:rsid w:val="00067EB3"/>
    <w:rsid w:val="000748FF"/>
    <w:rsid w:val="000761F2"/>
    <w:rsid w:val="00092866"/>
    <w:rsid w:val="0009529B"/>
    <w:rsid w:val="00096D21"/>
    <w:rsid w:val="000A2B04"/>
    <w:rsid w:val="000E1C8B"/>
    <w:rsid w:val="000E6815"/>
    <w:rsid w:val="000F5A32"/>
    <w:rsid w:val="000F6641"/>
    <w:rsid w:val="001033DE"/>
    <w:rsid w:val="00104097"/>
    <w:rsid w:val="0010424A"/>
    <w:rsid w:val="0010498C"/>
    <w:rsid w:val="0010739F"/>
    <w:rsid w:val="00117D1E"/>
    <w:rsid w:val="00121DA1"/>
    <w:rsid w:val="00127244"/>
    <w:rsid w:val="00127A71"/>
    <w:rsid w:val="001360EF"/>
    <w:rsid w:val="0013798F"/>
    <w:rsid w:val="00141C6D"/>
    <w:rsid w:val="001434DB"/>
    <w:rsid w:val="00143575"/>
    <w:rsid w:val="001461BB"/>
    <w:rsid w:val="00150158"/>
    <w:rsid w:val="00152014"/>
    <w:rsid w:val="00157DFF"/>
    <w:rsid w:val="00161D30"/>
    <w:rsid w:val="0016524D"/>
    <w:rsid w:val="001668B6"/>
    <w:rsid w:val="001806C6"/>
    <w:rsid w:val="00180710"/>
    <w:rsid w:val="00181676"/>
    <w:rsid w:val="001962F7"/>
    <w:rsid w:val="001A45D1"/>
    <w:rsid w:val="001B01C2"/>
    <w:rsid w:val="001B4314"/>
    <w:rsid w:val="001C5F1F"/>
    <w:rsid w:val="001C6CDA"/>
    <w:rsid w:val="001D7755"/>
    <w:rsid w:val="001E4704"/>
    <w:rsid w:val="001F4608"/>
    <w:rsid w:val="001F46F6"/>
    <w:rsid w:val="00200E75"/>
    <w:rsid w:val="00202A29"/>
    <w:rsid w:val="00213E7B"/>
    <w:rsid w:val="00213F8B"/>
    <w:rsid w:val="002141F8"/>
    <w:rsid w:val="00226843"/>
    <w:rsid w:val="0024328B"/>
    <w:rsid w:val="002466AB"/>
    <w:rsid w:val="00246D98"/>
    <w:rsid w:val="002511DA"/>
    <w:rsid w:val="002635AA"/>
    <w:rsid w:val="00281B02"/>
    <w:rsid w:val="00285A41"/>
    <w:rsid w:val="002933F2"/>
    <w:rsid w:val="002934DD"/>
    <w:rsid w:val="002A0AC2"/>
    <w:rsid w:val="002B3E76"/>
    <w:rsid w:val="002B796F"/>
    <w:rsid w:val="002C518F"/>
    <w:rsid w:val="002D0F74"/>
    <w:rsid w:val="002D4238"/>
    <w:rsid w:val="002D755E"/>
    <w:rsid w:val="002E13EE"/>
    <w:rsid w:val="002E5718"/>
    <w:rsid w:val="002F6FC8"/>
    <w:rsid w:val="0030116F"/>
    <w:rsid w:val="0030456C"/>
    <w:rsid w:val="00306710"/>
    <w:rsid w:val="00322ACB"/>
    <w:rsid w:val="003307D7"/>
    <w:rsid w:val="003329C7"/>
    <w:rsid w:val="00332FA5"/>
    <w:rsid w:val="003551E1"/>
    <w:rsid w:val="00365C93"/>
    <w:rsid w:val="00367AED"/>
    <w:rsid w:val="00372BB5"/>
    <w:rsid w:val="003757FE"/>
    <w:rsid w:val="00383FF2"/>
    <w:rsid w:val="00390933"/>
    <w:rsid w:val="003955FE"/>
    <w:rsid w:val="00395C1F"/>
    <w:rsid w:val="003A0A86"/>
    <w:rsid w:val="003B2C97"/>
    <w:rsid w:val="003B52BC"/>
    <w:rsid w:val="003C0D34"/>
    <w:rsid w:val="003C60F7"/>
    <w:rsid w:val="003D4D87"/>
    <w:rsid w:val="003F5F35"/>
    <w:rsid w:val="00401499"/>
    <w:rsid w:val="004106E2"/>
    <w:rsid w:val="00416A0E"/>
    <w:rsid w:val="00426DF6"/>
    <w:rsid w:val="004552B3"/>
    <w:rsid w:val="0045676F"/>
    <w:rsid w:val="004573D1"/>
    <w:rsid w:val="004600FA"/>
    <w:rsid w:val="00464888"/>
    <w:rsid w:val="00471529"/>
    <w:rsid w:val="00471D14"/>
    <w:rsid w:val="00480FAD"/>
    <w:rsid w:val="004865A4"/>
    <w:rsid w:val="004964A0"/>
    <w:rsid w:val="00497021"/>
    <w:rsid w:val="004A6BB1"/>
    <w:rsid w:val="004A796F"/>
    <w:rsid w:val="004C2BD4"/>
    <w:rsid w:val="004C6BAA"/>
    <w:rsid w:val="004D31A4"/>
    <w:rsid w:val="004D4C2B"/>
    <w:rsid w:val="004D59F6"/>
    <w:rsid w:val="004D5D2B"/>
    <w:rsid w:val="004F27FD"/>
    <w:rsid w:val="00500069"/>
    <w:rsid w:val="00506E16"/>
    <w:rsid w:val="0051188D"/>
    <w:rsid w:val="00515D95"/>
    <w:rsid w:val="0054734D"/>
    <w:rsid w:val="00561A2C"/>
    <w:rsid w:val="00567822"/>
    <w:rsid w:val="00577543"/>
    <w:rsid w:val="00593983"/>
    <w:rsid w:val="00594501"/>
    <w:rsid w:val="005A0882"/>
    <w:rsid w:val="005A4D05"/>
    <w:rsid w:val="005A7AE3"/>
    <w:rsid w:val="005B54B1"/>
    <w:rsid w:val="005B7F51"/>
    <w:rsid w:val="005C2548"/>
    <w:rsid w:val="005C2714"/>
    <w:rsid w:val="005E0795"/>
    <w:rsid w:val="005E6612"/>
    <w:rsid w:val="005E75A5"/>
    <w:rsid w:val="005E760C"/>
    <w:rsid w:val="005F0112"/>
    <w:rsid w:val="005F2592"/>
    <w:rsid w:val="006030FA"/>
    <w:rsid w:val="006126B9"/>
    <w:rsid w:val="00632825"/>
    <w:rsid w:val="00647C3A"/>
    <w:rsid w:val="00677A30"/>
    <w:rsid w:val="0068134D"/>
    <w:rsid w:val="006943F5"/>
    <w:rsid w:val="00695CD1"/>
    <w:rsid w:val="006A2ABA"/>
    <w:rsid w:val="006C0E64"/>
    <w:rsid w:val="006C4D8D"/>
    <w:rsid w:val="006C78E7"/>
    <w:rsid w:val="006D3E29"/>
    <w:rsid w:val="006D4B28"/>
    <w:rsid w:val="006D50C6"/>
    <w:rsid w:val="006E0691"/>
    <w:rsid w:val="006F64DF"/>
    <w:rsid w:val="00700D4D"/>
    <w:rsid w:val="007079B0"/>
    <w:rsid w:val="00710C22"/>
    <w:rsid w:val="00713365"/>
    <w:rsid w:val="00715FFF"/>
    <w:rsid w:val="00724932"/>
    <w:rsid w:val="00756200"/>
    <w:rsid w:val="0075681A"/>
    <w:rsid w:val="00763784"/>
    <w:rsid w:val="0077273A"/>
    <w:rsid w:val="007807FB"/>
    <w:rsid w:val="0078225B"/>
    <w:rsid w:val="007826D0"/>
    <w:rsid w:val="007840DF"/>
    <w:rsid w:val="00793DB6"/>
    <w:rsid w:val="007A0AC0"/>
    <w:rsid w:val="007B29E5"/>
    <w:rsid w:val="007C27DD"/>
    <w:rsid w:val="007C3222"/>
    <w:rsid w:val="007D6E88"/>
    <w:rsid w:val="007E5D13"/>
    <w:rsid w:val="007E6726"/>
    <w:rsid w:val="007F232D"/>
    <w:rsid w:val="007F6D8B"/>
    <w:rsid w:val="007F737F"/>
    <w:rsid w:val="008122A4"/>
    <w:rsid w:val="00814999"/>
    <w:rsid w:val="00814BD7"/>
    <w:rsid w:val="00822E7D"/>
    <w:rsid w:val="00830561"/>
    <w:rsid w:val="00866B3C"/>
    <w:rsid w:val="00882CF4"/>
    <w:rsid w:val="0089153F"/>
    <w:rsid w:val="008A28B5"/>
    <w:rsid w:val="008B352F"/>
    <w:rsid w:val="008B79FA"/>
    <w:rsid w:val="008C01E5"/>
    <w:rsid w:val="008C5BB7"/>
    <w:rsid w:val="008D29E5"/>
    <w:rsid w:val="008D57B9"/>
    <w:rsid w:val="008E169C"/>
    <w:rsid w:val="00902AB1"/>
    <w:rsid w:val="00905C82"/>
    <w:rsid w:val="00917803"/>
    <w:rsid w:val="009218DD"/>
    <w:rsid w:val="00924729"/>
    <w:rsid w:val="009502EB"/>
    <w:rsid w:val="00957478"/>
    <w:rsid w:val="00966E71"/>
    <w:rsid w:val="00971691"/>
    <w:rsid w:val="00982CF7"/>
    <w:rsid w:val="0098361A"/>
    <w:rsid w:val="00987AF3"/>
    <w:rsid w:val="009A6CE2"/>
    <w:rsid w:val="009B45BF"/>
    <w:rsid w:val="009B58A5"/>
    <w:rsid w:val="009D1074"/>
    <w:rsid w:val="009D2622"/>
    <w:rsid w:val="009D4A90"/>
    <w:rsid w:val="009F3E67"/>
    <w:rsid w:val="009F3F87"/>
    <w:rsid w:val="009F4597"/>
    <w:rsid w:val="00A27909"/>
    <w:rsid w:val="00A3304B"/>
    <w:rsid w:val="00A405BB"/>
    <w:rsid w:val="00A4525E"/>
    <w:rsid w:val="00A50F8D"/>
    <w:rsid w:val="00A53C38"/>
    <w:rsid w:val="00A57756"/>
    <w:rsid w:val="00A83315"/>
    <w:rsid w:val="00A85785"/>
    <w:rsid w:val="00A918D4"/>
    <w:rsid w:val="00A938EA"/>
    <w:rsid w:val="00AB39B5"/>
    <w:rsid w:val="00AC6047"/>
    <w:rsid w:val="00AC7DE3"/>
    <w:rsid w:val="00AE1964"/>
    <w:rsid w:val="00AE230E"/>
    <w:rsid w:val="00AE657C"/>
    <w:rsid w:val="00AF536B"/>
    <w:rsid w:val="00B03030"/>
    <w:rsid w:val="00B14D8F"/>
    <w:rsid w:val="00B27364"/>
    <w:rsid w:val="00B32337"/>
    <w:rsid w:val="00B3401B"/>
    <w:rsid w:val="00B51EE0"/>
    <w:rsid w:val="00B6029A"/>
    <w:rsid w:val="00B6431B"/>
    <w:rsid w:val="00B8013D"/>
    <w:rsid w:val="00B824D6"/>
    <w:rsid w:val="00B905A5"/>
    <w:rsid w:val="00B91C7E"/>
    <w:rsid w:val="00B94D47"/>
    <w:rsid w:val="00B94DB1"/>
    <w:rsid w:val="00B97621"/>
    <w:rsid w:val="00BA7BC6"/>
    <w:rsid w:val="00BC73FC"/>
    <w:rsid w:val="00BD151D"/>
    <w:rsid w:val="00BD6173"/>
    <w:rsid w:val="00BD6187"/>
    <w:rsid w:val="00BE395E"/>
    <w:rsid w:val="00C107EE"/>
    <w:rsid w:val="00C116D2"/>
    <w:rsid w:val="00C24C53"/>
    <w:rsid w:val="00C3543B"/>
    <w:rsid w:val="00C42760"/>
    <w:rsid w:val="00C42AB0"/>
    <w:rsid w:val="00C43902"/>
    <w:rsid w:val="00C43CC7"/>
    <w:rsid w:val="00C4790C"/>
    <w:rsid w:val="00C57607"/>
    <w:rsid w:val="00C6004A"/>
    <w:rsid w:val="00C63F91"/>
    <w:rsid w:val="00C6483A"/>
    <w:rsid w:val="00C916FE"/>
    <w:rsid w:val="00C92065"/>
    <w:rsid w:val="00CA3014"/>
    <w:rsid w:val="00CB556B"/>
    <w:rsid w:val="00CC3477"/>
    <w:rsid w:val="00CD08BD"/>
    <w:rsid w:val="00CD2F7A"/>
    <w:rsid w:val="00CD3C4E"/>
    <w:rsid w:val="00CE2666"/>
    <w:rsid w:val="00CE3989"/>
    <w:rsid w:val="00CE4F82"/>
    <w:rsid w:val="00CE740B"/>
    <w:rsid w:val="00CF66CC"/>
    <w:rsid w:val="00D01950"/>
    <w:rsid w:val="00D10238"/>
    <w:rsid w:val="00D12306"/>
    <w:rsid w:val="00D15E96"/>
    <w:rsid w:val="00D27B4A"/>
    <w:rsid w:val="00D33ACE"/>
    <w:rsid w:val="00D3444F"/>
    <w:rsid w:val="00D5057C"/>
    <w:rsid w:val="00D63C04"/>
    <w:rsid w:val="00D655D1"/>
    <w:rsid w:val="00D71B44"/>
    <w:rsid w:val="00D73EB5"/>
    <w:rsid w:val="00D96707"/>
    <w:rsid w:val="00DB3DD7"/>
    <w:rsid w:val="00DB4107"/>
    <w:rsid w:val="00DB629F"/>
    <w:rsid w:val="00DC12AF"/>
    <w:rsid w:val="00DC65EE"/>
    <w:rsid w:val="00DC6AB5"/>
    <w:rsid w:val="00DD74B2"/>
    <w:rsid w:val="00DF4AF9"/>
    <w:rsid w:val="00DF54C5"/>
    <w:rsid w:val="00E050E0"/>
    <w:rsid w:val="00E109F9"/>
    <w:rsid w:val="00E110A6"/>
    <w:rsid w:val="00E14925"/>
    <w:rsid w:val="00E26A54"/>
    <w:rsid w:val="00E301C7"/>
    <w:rsid w:val="00E4076D"/>
    <w:rsid w:val="00E40907"/>
    <w:rsid w:val="00E5471E"/>
    <w:rsid w:val="00E5676D"/>
    <w:rsid w:val="00E700D7"/>
    <w:rsid w:val="00E7121F"/>
    <w:rsid w:val="00E77FC6"/>
    <w:rsid w:val="00E810A5"/>
    <w:rsid w:val="00E87EA7"/>
    <w:rsid w:val="00E95D2E"/>
    <w:rsid w:val="00E97070"/>
    <w:rsid w:val="00E97637"/>
    <w:rsid w:val="00EC42A8"/>
    <w:rsid w:val="00EC745A"/>
    <w:rsid w:val="00ED22FE"/>
    <w:rsid w:val="00ED4EB2"/>
    <w:rsid w:val="00EE7DC2"/>
    <w:rsid w:val="00EF1947"/>
    <w:rsid w:val="00EF3E9E"/>
    <w:rsid w:val="00EF477D"/>
    <w:rsid w:val="00F000FC"/>
    <w:rsid w:val="00F01564"/>
    <w:rsid w:val="00F10327"/>
    <w:rsid w:val="00F14311"/>
    <w:rsid w:val="00F14BF0"/>
    <w:rsid w:val="00F20667"/>
    <w:rsid w:val="00F249FA"/>
    <w:rsid w:val="00F24D99"/>
    <w:rsid w:val="00F2500C"/>
    <w:rsid w:val="00F366A1"/>
    <w:rsid w:val="00F51960"/>
    <w:rsid w:val="00F5593E"/>
    <w:rsid w:val="00F57C7D"/>
    <w:rsid w:val="00F62465"/>
    <w:rsid w:val="00F81F69"/>
    <w:rsid w:val="00F84972"/>
    <w:rsid w:val="00F84CC7"/>
    <w:rsid w:val="00F96FF6"/>
    <w:rsid w:val="00FB6C2E"/>
    <w:rsid w:val="00FC1B7C"/>
    <w:rsid w:val="00FC3780"/>
    <w:rsid w:val="00FC7C8D"/>
    <w:rsid w:val="00FD3D35"/>
    <w:rsid w:val="00FD3DF3"/>
    <w:rsid w:val="00FE0FC1"/>
    <w:rsid w:val="00FE52AB"/>
    <w:rsid w:val="00FE65D1"/>
    <w:rsid w:val="00FF1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semiHidden/>
    <w:rsid w:val="00067E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210372">
      <w:bodyDiv w:val="1"/>
      <w:marLeft w:val="0"/>
      <w:marRight w:val="0"/>
      <w:marTop w:val="0"/>
      <w:marBottom w:val="0"/>
      <w:divBdr>
        <w:top w:val="none" w:sz="0" w:space="0" w:color="auto"/>
        <w:left w:val="none" w:sz="0" w:space="0" w:color="auto"/>
        <w:bottom w:val="none" w:sz="0" w:space="0" w:color="auto"/>
        <w:right w:val="none" w:sz="0" w:space="0" w:color="auto"/>
      </w:divBdr>
    </w:div>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122462781">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923eb4954f2df1941bf7f0875f7cf3f9">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858c83446b9257ffa858809974328da8"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e25ddf-a279-4184-a962-d8230deaebd6">
      <Terms xmlns="http://schemas.microsoft.com/office/infopath/2007/PartnerControls"/>
    </lcf76f155ced4ddcb4097134ff3c332f>
    <TaxCatchAll xmlns="b2b4def9-5c1c-47fe-a6a7-05ab1b07bb73" xsi:nil="true"/>
    <date xmlns="c5e25ddf-a279-4184-a962-d8230deaebd6" xsi:nil="true"/>
    <StellaNithiyanjarJonathan xmlns="c5e25ddf-a279-4184-a962-d8230deaebd6" xsi:nil="true"/>
    <Dateandtime xmlns="c5e25ddf-a279-4184-a962-d8230deaebd6" xsi:nil="true"/>
  </documentManagement>
</p:properties>
</file>

<file path=customXml/itemProps1.xml><?xml version="1.0" encoding="utf-8"?>
<ds:datastoreItem xmlns:ds="http://schemas.openxmlformats.org/officeDocument/2006/customXml" ds:itemID="{A567C9FB-1D5E-4300-82B0-74ACE0501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3.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4.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3</TotalTime>
  <Pages>3</Pages>
  <Words>1225</Words>
  <Characters>6984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Haining</dc:creator>
  <cp:keywords/>
  <dc:description/>
  <cp:lastModifiedBy>Jenny Jones</cp:lastModifiedBy>
  <cp:revision>5</cp:revision>
  <dcterms:created xsi:type="dcterms:W3CDTF">2026-04-01T11:02:00Z</dcterms:created>
  <dcterms:modified xsi:type="dcterms:W3CDTF">2026-05-11T13:08:00Z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