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6390"/>
        <w:gridCol w:w="3675"/>
        <w:gridCol w:w="2245"/>
        <w:gridCol w:w="157"/>
      </w:tblGrid>
      <w:tr w:rsidR="00372BB5" w14:paraId="4737160A" w14:textId="77777777" w:rsidTr="002635AA">
        <w:trPr>
          <w:gridAfter w:val="2"/>
          <w:wAfter w:w="2402" w:type="dxa"/>
          <w:trHeight w:val="1098"/>
        </w:trPr>
        <w:tc>
          <w:tcPr>
            <w:tcW w:w="6390" w:type="dxa"/>
            <w:tcBorders>
              <w:bottom w:val="single" w:sz="24" w:space="0" w:color="1BB6FF" w:themeColor="accent1" w:themeTint="99"/>
            </w:tcBorders>
          </w:tcPr>
          <w:p w14:paraId="6594133D" w14:textId="75805E86" w:rsidR="000F5A32" w:rsidRDefault="000F5A32" w:rsidP="000F5A32">
            <w:pPr>
              <w:pStyle w:val="Title"/>
              <w:tabs>
                <w:tab w:val="left" w:pos="6480"/>
              </w:tabs>
              <w:rPr>
                <w:b/>
                <w:bCs/>
                <w:sz w:val="40"/>
                <w:szCs w:val="40"/>
              </w:rPr>
            </w:pPr>
            <w:r w:rsidRPr="00794769">
              <w:rPr>
                <w:noProof/>
              </w:rPr>
              <w:drawing>
                <wp:anchor distT="0" distB="0" distL="114300" distR="114300" simplePos="0" relativeHeight="251660288" behindDoc="1" locked="0" layoutInCell="1" allowOverlap="1" wp14:anchorId="7A60709F" wp14:editId="60CD6DA2">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166BC4" w:rsidRPr="00166BC4">
              <w:rPr>
                <w:b/>
                <w:bCs/>
                <w:sz w:val="40"/>
                <w:szCs w:val="40"/>
                <w:lang w:val="en-GB"/>
              </w:rPr>
              <w:t>Senior School Quality Assurance Officer</w:t>
            </w:r>
          </w:p>
          <w:p w14:paraId="3A2B85FA" w14:textId="4A915558" w:rsidR="007C3222" w:rsidRPr="007C3222" w:rsidRDefault="000F5A32" w:rsidP="000F5A32">
            <w:r>
              <w:rPr>
                <w:b/>
                <w:bCs/>
                <w:sz w:val="24"/>
                <w:szCs w:val="24"/>
              </w:rPr>
              <w:t>SALARY GRADE: [</w:t>
            </w:r>
            <w:proofErr w:type="spellStart"/>
            <w:r w:rsidR="00166BC4" w:rsidRPr="00166BC4">
              <w:rPr>
                <w:b/>
                <w:bCs/>
                <w:sz w:val="24"/>
                <w:szCs w:val="24"/>
                <w:lang w:val="en-GB"/>
              </w:rPr>
              <w:t>Soulbury</w:t>
            </w:r>
            <w:proofErr w:type="spellEnd"/>
            <w:r w:rsidR="00166BC4" w:rsidRPr="00166BC4">
              <w:rPr>
                <w:b/>
                <w:bCs/>
                <w:sz w:val="24"/>
                <w:szCs w:val="24"/>
                <w:lang w:val="en-GB"/>
              </w:rPr>
              <w:t xml:space="preserve"> </w:t>
            </w:r>
            <w:proofErr w:type="spellStart"/>
            <w:r w:rsidR="00166BC4" w:rsidRPr="00166BC4">
              <w:rPr>
                <w:b/>
                <w:bCs/>
                <w:sz w:val="24"/>
                <w:szCs w:val="24"/>
                <w:lang w:val="en-GB"/>
              </w:rPr>
              <w:t>payscale</w:t>
            </w:r>
            <w:proofErr w:type="spellEnd"/>
            <w:r w:rsidR="00166BC4" w:rsidRPr="00166BC4">
              <w:rPr>
                <w:b/>
                <w:bCs/>
                <w:sz w:val="24"/>
                <w:szCs w:val="24"/>
                <w:lang w:val="en-GB"/>
              </w:rPr>
              <w:t xml:space="preserve"> </w:t>
            </w:r>
            <w:r w:rsidR="00195DA4">
              <w:rPr>
                <w:b/>
                <w:bCs/>
                <w:sz w:val="24"/>
                <w:szCs w:val="24"/>
                <w:lang w:val="en-GB"/>
              </w:rPr>
              <w:t>10</w:t>
            </w:r>
            <w:r w:rsidR="00166BC4" w:rsidRPr="00166BC4">
              <w:rPr>
                <w:b/>
                <w:bCs/>
                <w:sz w:val="24"/>
                <w:szCs w:val="24"/>
                <w:lang w:val="en-GB"/>
              </w:rPr>
              <w:t>13-</w:t>
            </w:r>
            <w:r w:rsidR="00195DA4">
              <w:rPr>
                <w:b/>
                <w:bCs/>
                <w:sz w:val="24"/>
                <w:szCs w:val="24"/>
                <w:lang w:val="en-GB"/>
              </w:rPr>
              <w:t>10</w:t>
            </w:r>
            <w:r w:rsidR="00166BC4" w:rsidRPr="00166BC4">
              <w:rPr>
                <w:b/>
                <w:bCs/>
                <w:sz w:val="24"/>
                <w:szCs w:val="24"/>
                <w:lang w:val="en-GB"/>
              </w:rPr>
              <w:t>16</w:t>
            </w:r>
            <w:r>
              <w:rPr>
                <w:b/>
                <w:bCs/>
                <w:sz w:val="24"/>
                <w:szCs w:val="24"/>
              </w:rPr>
              <w:t>]</w:t>
            </w:r>
          </w:p>
        </w:tc>
        <w:tc>
          <w:tcPr>
            <w:tcW w:w="3675" w:type="dxa"/>
            <w:tcBorders>
              <w:bottom w:val="single" w:sz="24" w:space="0" w:color="1BB6FF" w:themeColor="accent1" w:themeTint="99"/>
            </w:tcBorders>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2635AA">
        <w:trPr>
          <w:gridAfter w:val="2"/>
          <w:wAfter w:w="2402" w:type="dxa"/>
        </w:trPr>
        <w:tc>
          <w:tcPr>
            <w:tcW w:w="10065"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002635AA">
        <w:trPr>
          <w:gridAfter w:val="2"/>
          <w:wAfter w:w="2402" w:type="dxa"/>
        </w:trPr>
        <w:tc>
          <w:tcPr>
            <w:tcW w:w="10065"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0EA51710" w:rsidR="00C6483A" w:rsidRPr="00C6483A" w:rsidRDefault="00C6483A" w:rsidP="00C6483A">
            <w:pPr>
              <w:numPr>
                <w:ilvl w:val="0"/>
                <w:numId w:val="8"/>
              </w:numPr>
              <w:spacing w:line="276" w:lineRule="auto"/>
            </w:pPr>
            <w:r w:rsidRPr="00C6483A">
              <w:t xml:space="preserve">Continuous Improvement – </w:t>
            </w:r>
            <w:r w:rsidR="00593983">
              <w:t>k</w:t>
            </w:r>
            <w:r w:rsidRPr="00C6483A">
              <w:t>eeping great service delivery at the heart of everything we do</w:t>
            </w:r>
          </w:p>
          <w:p w14:paraId="10C828CD" w14:textId="3A3431EA" w:rsidR="00C6483A" w:rsidRPr="00C6483A" w:rsidRDefault="00C6483A" w:rsidP="00C6483A">
            <w:pPr>
              <w:numPr>
                <w:ilvl w:val="0"/>
                <w:numId w:val="8"/>
              </w:numPr>
              <w:spacing w:line="276" w:lineRule="auto"/>
            </w:pPr>
            <w:r w:rsidRPr="00C6483A">
              <w:t xml:space="preserve">Personal Growth – </w:t>
            </w:r>
            <w:r w:rsidR="00593983">
              <w:t>l</w:t>
            </w:r>
            <w:r w:rsidRPr="00C6483A">
              <w:t xml:space="preserve">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149D6528"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60BA0CE4" w14:textId="77777777" w:rsidR="00C6483A" w:rsidRPr="00C6483A" w:rsidRDefault="00C6483A" w:rsidP="00C6483A">
            <w:pPr>
              <w:numPr>
                <w:ilvl w:val="0"/>
                <w:numId w:val="9"/>
              </w:numPr>
              <w:spacing w:line="276" w:lineRule="auto"/>
            </w:pPr>
            <w:r w:rsidRPr="00C6483A">
              <w:t xml:space="preserve">Free Car Parking at HBC sites </w:t>
            </w:r>
          </w:p>
          <w:p w14:paraId="5C8D792B" w14:textId="3B6DE251" w:rsidR="00C6483A" w:rsidRPr="00C6483A" w:rsidRDefault="00C6483A" w:rsidP="00C6483A">
            <w:pPr>
              <w:numPr>
                <w:ilvl w:val="0"/>
                <w:numId w:val="9"/>
              </w:numPr>
              <w:spacing w:line="276" w:lineRule="auto"/>
            </w:pPr>
            <w:r w:rsidRPr="00C6483A">
              <w:t xml:space="preserve">Flexible / hybrid working arrangements available </w:t>
            </w:r>
          </w:p>
          <w:p w14:paraId="42E1A898" w14:textId="77777777" w:rsidR="00CD2F7A" w:rsidRPr="00CD2F7A" w:rsidRDefault="00CD2F7A" w:rsidP="00CD2F7A">
            <w:pPr>
              <w:numPr>
                <w:ilvl w:val="0"/>
                <w:numId w:val="9"/>
              </w:numPr>
              <w:rPr>
                <w:rFonts w:eastAsia="Times New Roman"/>
                <w:color w:val="005982" w:themeColor="accent1"/>
              </w:rPr>
            </w:pPr>
            <w:r w:rsidRPr="00CD2F7A">
              <w:rPr>
                <w:rFonts w:eastAsia="Times New Roman"/>
                <w:color w:val="005982" w:themeColor="accent1"/>
              </w:rPr>
              <w:t>Extensive employee benefits platform including discounted shopping, car leasing, gym memberships, wellbeing hub and Employee Assistance Programme.</w:t>
            </w:r>
          </w:p>
          <w:p w14:paraId="7FE1293E" w14:textId="6D22E825" w:rsidR="00C6483A" w:rsidRPr="00664249" w:rsidRDefault="00C3543B" w:rsidP="00630C5F">
            <w:pPr>
              <w:numPr>
                <w:ilvl w:val="0"/>
                <w:numId w:val="9"/>
              </w:numPr>
              <w:spacing w:line="276" w:lineRule="auto"/>
              <w:rPr>
                <w:i/>
                <w:iCs/>
              </w:rPr>
            </w:pPr>
            <w:r>
              <w:t>Essential Monthly Car User Allowance</w:t>
            </w:r>
            <w:r w:rsidR="007B29E5">
              <w:t xml:space="preserve"> </w:t>
            </w:r>
          </w:p>
          <w:p w14:paraId="7BF820F6" w14:textId="3A702A20"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79157DDE" w14:textId="77777777" w:rsidR="00365C93" w:rsidRDefault="00365C93" w:rsidP="00395C1F">
            <w:pPr>
              <w:spacing w:line="276" w:lineRule="auto"/>
            </w:pPr>
          </w:p>
        </w:tc>
      </w:tr>
      <w:tr w:rsidR="001962F7" w14:paraId="50834A06" w14:textId="77777777" w:rsidTr="002635AA">
        <w:trPr>
          <w:gridAfter w:val="2"/>
          <w:wAfter w:w="2402" w:type="dxa"/>
        </w:trPr>
        <w:tc>
          <w:tcPr>
            <w:tcW w:w="10065" w:type="dxa"/>
            <w:gridSpan w:val="2"/>
            <w:tcBorders>
              <w:top w:val="single" w:sz="24" w:space="0" w:color="1BB6FF" w:themeColor="accent1" w:themeTint="99"/>
            </w:tcBorders>
          </w:tcPr>
          <w:p w14:paraId="08737605" w14:textId="0AE3F801" w:rsidR="001962F7" w:rsidRPr="00E7121F" w:rsidRDefault="001962F7" w:rsidP="001962F7">
            <w:pPr>
              <w:pStyle w:val="Heading1"/>
              <w:spacing w:line="360" w:lineRule="auto"/>
              <w:rPr>
                <w:rFonts w:asciiTheme="minorHAnsi" w:eastAsiaTheme="minorHAnsi" w:hAnsiTheme="minorHAnsi" w:cstheme="minorBidi"/>
                <w:caps w:val="0"/>
                <w:color w:val="005A84" w:themeColor="text1"/>
                <w:spacing w:val="0"/>
                <w:sz w:val="20"/>
                <w:szCs w:val="22"/>
              </w:rPr>
            </w:pPr>
            <w:r w:rsidRPr="00464888">
              <w:rPr>
                <w:lang w:val="en-GB"/>
              </w:rPr>
              <w:t xml:space="preserve">About the Job </w:t>
            </w:r>
          </w:p>
        </w:tc>
      </w:tr>
      <w:tr w:rsidR="001962F7" w14:paraId="553AA05E" w14:textId="77777777" w:rsidTr="002635AA">
        <w:trPr>
          <w:gridAfter w:val="2"/>
          <w:wAfter w:w="2402" w:type="dxa"/>
        </w:trPr>
        <w:tc>
          <w:tcPr>
            <w:tcW w:w="10065" w:type="dxa"/>
            <w:gridSpan w:val="2"/>
          </w:tcPr>
          <w:p w14:paraId="70E19363" w14:textId="77777777" w:rsidR="009F0DD3" w:rsidRDefault="00664249" w:rsidP="00664249">
            <w:pPr>
              <w:spacing w:line="276" w:lineRule="auto"/>
              <w:rPr>
                <w:lang w:val="en-GB"/>
              </w:rPr>
            </w:pPr>
            <w:r w:rsidRPr="00664249">
              <w:rPr>
                <w:lang w:val="en-GB"/>
              </w:rPr>
              <w:t>The Senior School Quality Assurance Officer will provide effective strategic</w:t>
            </w:r>
            <w:r>
              <w:rPr>
                <w:lang w:val="en-GB"/>
              </w:rPr>
              <w:t xml:space="preserve"> </w:t>
            </w:r>
            <w:r w:rsidRPr="00664249">
              <w:rPr>
                <w:lang w:val="en-GB"/>
              </w:rPr>
              <w:t>leadership to a specific group of schools and settings across Halton, ensuring</w:t>
            </w:r>
            <w:r>
              <w:rPr>
                <w:lang w:val="en-GB"/>
              </w:rPr>
              <w:t xml:space="preserve"> </w:t>
            </w:r>
            <w:r w:rsidRPr="00664249">
              <w:rPr>
                <w:lang w:val="en-GB"/>
              </w:rPr>
              <w:t>the organisation meets its statutory responsibilities.</w:t>
            </w:r>
            <w:r>
              <w:rPr>
                <w:lang w:val="en-GB"/>
              </w:rPr>
              <w:t xml:space="preserve"> </w:t>
            </w:r>
          </w:p>
          <w:p w14:paraId="4FB11F10" w14:textId="59018652" w:rsidR="009F0DD3" w:rsidRDefault="009F0DD3" w:rsidP="00664249">
            <w:pPr>
              <w:spacing w:line="276" w:lineRule="auto"/>
              <w:rPr>
                <w:lang w:val="en-GB"/>
              </w:rPr>
            </w:pPr>
            <w:r>
              <w:rPr>
                <w:lang w:val="en-GB"/>
              </w:rPr>
              <w:t xml:space="preserve"> </w:t>
            </w:r>
          </w:p>
          <w:p w14:paraId="6A3ED2E8" w14:textId="77777777" w:rsidR="009F0DD3" w:rsidRDefault="00664249" w:rsidP="00664249">
            <w:pPr>
              <w:spacing w:line="276" w:lineRule="auto"/>
              <w:rPr>
                <w:lang w:val="en-GB"/>
              </w:rPr>
            </w:pPr>
            <w:r w:rsidRPr="00664249">
              <w:rPr>
                <w:lang w:val="en-GB"/>
              </w:rPr>
              <w:t>The role is an advocate for the improvement in outcomes for children and young</w:t>
            </w:r>
            <w:r>
              <w:rPr>
                <w:lang w:val="en-GB"/>
              </w:rPr>
              <w:t xml:space="preserve"> </w:t>
            </w:r>
            <w:r w:rsidRPr="00664249">
              <w:rPr>
                <w:lang w:val="en-GB"/>
              </w:rPr>
              <w:t>people age 0-19 borough-wide by championing the needs and rights of all children to</w:t>
            </w:r>
            <w:r>
              <w:rPr>
                <w:lang w:val="en-GB"/>
              </w:rPr>
              <w:t xml:space="preserve"> </w:t>
            </w:r>
            <w:r w:rsidRPr="00664249">
              <w:rPr>
                <w:lang w:val="en-GB"/>
              </w:rPr>
              <w:t>receive a high quality educational provision – in particular those who are vulnerable</w:t>
            </w:r>
            <w:r>
              <w:rPr>
                <w:lang w:val="en-GB"/>
              </w:rPr>
              <w:t xml:space="preserve"> </w:t>
            </w:r>
            <w:r w:rsidRPr="00664249">
              <w:rPr>
                <w:lang w:val="en-GB"/>
              </w:rPr>
              <w:t>or with complex needs, and ensuring that the voices of children and young people</w:t>
            </w:r>
            <w:r>
              <w:rPr>
                <w:lang w:val="en-GB"/>
              </w:rPr>
              <w:t xml:space="preserve"> </w:t>
            </w:r>
            <w:r w:rsidRPr="00664249">
              <w:rPr>
                <w:lang w:val="en-GB"/>
              </w:rPr>
              <w:t>and their parents are heard and responded to.</w:t>
            </w:r>
            <w:r>
              <w:rPr>
                <w:lang w:val="en-GB"/>
              </w:rPr>
              <w:t xml:space="preserve"> </w:t>
            </w:r>
          </w:p>
          <w:p w14:paraId="6070766F" w14:textId="18E026D7" w:rsidR="00664249" w:rsidRDefault="00664249" w:rsidP="00664249">
            <w:pPr>
              <w:spacing w:line="276" w:lineRule="auto"/>
              <w:rPr>
                <w:lang w:val="en-GB"/>
              </w:rPr>
            </w:pPr>
            <w:r w:rsidRPr="00664249">
              <w:rPr>
                <w:lang w:val="en-GB"/>
              </w:rPr>
              <w:lastRenderedPageBreak/>
              <w:t>The role is key to ensuring Children’s Services &amp; Education delivers its commitments</w:t>
            </w:r>
            <w:r>
              <w:rPr>
                <w:lang w:val="en-GB"/>
              </w:rPr>
              <w:t xml:space="preserve"> </w:t>
            </w:r>
            <w:r w:rsidRPr="00664249">
              <w:rPr>
                <w:lang w:val="en-GB"/>
              </w:rPr>
              <w:t>outlined within our Children and Young People’s Plan.</w:t>
            </w:r>
          </w:p>
          <w:p w14:paraId="083A12E9" w14:textId="77777777" w:rsidR="009F0DD3" w:rsidRPr="00664249" w:rsidRDefault="009F0DD3" w:rsidP="00664249">
            <w:pPr>
              <w:spacing w:line="276" w:lineRule="auto"/>
              <w:rPr>
                <w:lang w:val="en-GB"/>
              </w:rPr>
            </w:pPr>
          </w:p>
          <w:p w14:paraId="3A0F77AF" w14:textId="1FF92F4A" w:rsidR="001962F7" w:rsidRDefault="00664249" w:rsidP="00664249">
            <w:pPr>
              <w:spacing w:line="276" w:lineRule="auto"/>
              <w:rPr>
                <w:lang w:val="en-GB"/>
              </w:rPr>
            </w:pPr>
            <w:r w:rsidRPr="00664249">
              <w:rPr>
                <w:lang w:val="en-GB"/>
              </w:rPr>
              <w:t>The post includes specific responsibility for the Local Authority’s statutory roles in relation</w:t>
            </w:r>
            <w:r>
              <w:rPr>
                <w:lang w:val="en-GB"/>
              </w:rPr>
              <w:t xml:space="preserve"> </w:t>
            </w:r>
            <w:r w:rsidRPr="00664249">
              <w:rPr>
                <w:lang w:val="en-GB"/>
              </w:rPr>
              <w:t>to education, which will be guided by Government policy and legislation. This currently</w:t>
            </w:r>
            <w:r>
              <w:rPr>
                <w:lang w:val="en-GB"/>
              </w:rPr>
              <w:t xml:space="preserve"> </w:t>
            </w:r>
            <w:r w:rsidRPr="00664249">
              <w:rPr>
                <w:lang w:val="en-GB"/>
              </w:rPr>
              <w:t>includes Early Years, Attendance, Behaviour, Schools Causing Concern, Statutory</w:t>
            </w:r>
            <w:r>
              <w:rPr>
                <w:lang w:val="en-GB"/>
              </w:rPr>
              <w:t xml:space="preserve"> </w:t>
            </w:r>
            <w:r w:rsidRPr="00664249">
              <w:rPr>
                <w:lang w:val="en-GB"/>
              </w:rPr>
              <w:t>Assessment and transitions.</w:t>
            </w:r>
          </w:p>
          <w:p w14:paraId="1E998E15" w14:textId="77777777" w:rsidR="00664249" w:rsidRDefault="00664249" w:rsidP="00664249">
            <w:pPr>
              <w:spacing w:line="276" w:lineRule="auto"/>
            </w:pPr>
          </w:p>
          <w:p w14:paraId="7E6F4472" w14:textId="77777777" w:rsidR="001962F7" w:rsidRDefault="001962F7" w:rsidP="001962F7">
            <w:pPr>
              <w:spacing w:line="276" w:lineRule="auto"/>
            </w:pPr>
            <w:r>
              <w:t>More specific responsibilities include:</w:t>
            </w:r>
          </w:p>
          <w:p w14:paraId="60057DCD" w14:textId="77777777" w:rsidR="00664249" w:rsidRDefault="00664249" w:rsidP="001962F7">
            <w:pPr>
              <w:spacing w:line="276" w:lineRule="auto"/>
            </w:pPr>
          </w:p>
          <w:p w14:paraId="06B262C4" w14:textId="7D7DE404" w:rsidR="00664249" w:rsidRPr="009F0DD3" w:rsidRDefault="00664249" w:rsidP="00E46B5A">
            <w:pPr>
              <w:numPr>
                <w:ilvl w:val="0"/>
                <w:numId w:val="9"/>
              </w:numPr>
              <w:spacing w:line="276" w:lineRule="auto"/>
              <w:rPr>
                <w:lang w:val="en-GB"/>
              </w:rPr>
            </w:pPr>
            <w:r w:rsidRPr="009F0DD3">
              <w:rPr>
                <w:lang w:val="en-GB"/>
              </w:rPr>
              <w:t>Provide strategic leadership for quality assurance of children and young people’s outcomes in schools and settings across Halton and influence the improvement of standards across the authority. To ensure statutory regulations are met to safeguard the organisation and the population of Halton.</w:t>
            </w:r>
          </w:p>
          <w:p w14:paraId="0DA1BB62" w14:textId="0B44A88D" w:rsidR="001962F7" w:rsidRPr="00664249" w:rsidRDefault="00664249" w:rsidP="00140AE9">
            <w:pPr>
              <w:numPr>
                <w:ilvl w:val="0"/>
                <w:numId w:val="9"/>
              </w:numPr>
              <w:spacing w:line="276" w:lineRule="auto"/>
            </w:pPr>
            <w:r w:rsidRPr="009F0DD3">
              <w:rPr>
                <w:lang w:val="en-GB"/>
              </w:rPr>
              <w:t>Provide challenge and support to senior leaders and governors regarding assessment and moderation and borough /school educational priorities. Develop and maintain effective relationships with relevant staff, governors and other stakeholders. To be instrumental in brokering support (including supporting applications for funding from DfE) from high performing schools and trusts to ensure when working with schools that improvement plans are implemented, monitored and evaluated so that the impact of the actions on young peoples’ outcomes can be ascertained.</w:t>
            </w:r>
          </w:p>
          <w:p w14:paraId="3E988C14" w14:textId="6E5F6C9F" w:rsidR="00664249" w:rsidRPr="00664249" w:rsidRDefault="009F0DD3" w:rsidP="00DA3AA9">
            <w:pPr>
              <w:numPr>
                <w:ilvl w:val="0"/>
                <w:numId w:val="9"/>
              </w:numPr>
              <w:spacing w:line="276" w:lineRule="auto"/>
            </w:pPr>
            <w:r>
              <w:rPr>
                <w:lang w:val="en-GB"/>
              </w:rPr>
              <w:t>F</w:t>
            </w:r>
            <w:r w:rsidR="00664249" w:rsidRPr="00664249">
              <w:rPr>
                <w:lang w:val="en-GB"/>
              </w:rPr>
              <w:t>irst point of contact for school leaders and governing bodies, providing advice, guidance and brokering support for schools by connecting to Local Authority services and beyond.</w:t>
            </w:r>
          </w:p>
          <w:p w14:paraId="2213F6C1" w14:textId="59BDABB4" w:rsidR="00664249" w:rsidRPr="00664249" w:rsidRDefault="00664249" w:rsidP="00476F49">
            <w:pPr>
              <w:numPr>
                <w:ilvl w:val="0"/>
                <w:numId w:val="9"/>
              </w:numPr>
              <w:spacing w:line="276" w:lineRule="auto"/>
            </w:pPr>
            <w:r w:rsidRPr="009F0DD3">
              <w:rPr>
                <w:lang w:val="en-GB"/>
              </w:rPr>
              <w:t>Provide strategic support and challenge to schools and settings proportionate to need and in order to promote continuous improvement.</w:t>
            </w:r>
            <w:r w:rsidR="009F0DD3">
              <w:rPr>
                <w:lang w:val="en-GB"/>
              </w:rPr>
              <w:t xml:space="preserve">. </w:t>
            </w:r>
            <w:r w:rsidRPr="009F0DD3">
              <w:rPr>
                <w:lang w:val="en-GB"/>
              </w:rPr>
              <w:t>Act as the lead officer for the Local Authority when intervening in a school where there is a cause for concern; in order to achieve improved progress, attainment, achievement and skills outcomes for children.</w:t>
            </w:r>
          </w:p>
          <w:p w14:paraId="036FB70A" w14:textId="26705FF7" w:rsidR="00664249" w:rsidRPr="000473A6" w:rsidRDefault="000473A6" w:rsidP="00965AD4">
            <w:pPr>
              <w:numPr>
                <w:ilvl w:val="0"/>
                <w:numId w:val="9"/>
              </w:numPr>
              <w:spacing w:line="276" w:lineRule="auto"/>
            </w:pPr>
            <w:r w:rsidRPr="000473A6">
              <w:rPr>
                <w:lang w:val="en-GB"/>
              </w:rPr>
              <w:t>Provide accurate analysis and reports on the effectiveness of schools and the performance of children and young people, in order to inform decision making and ensure that the Council is meeting its responsibilities as a champion of children and young people.</w:t>
            </w:r>
          </w:p>
          <w:p w14:paraId="63A5E9AC" w14:textId="497619C1" w:rsidR="000473A6" w:rsidRPr="000473A6" w:rsidRDefault="000473A6" w:rsidP="00977AD6">
            <w:pPr>
              <w:numPr>
                <w:ilvl w:val="0"/>
                <w:numId w:val="9"/>
              </w:numPr>
              <w:spacing w:line="276" w:lineRule="auto"/>
            </w:pPr>
            <w:r w:rsidRPr="000473A6">
              <w:rPr>
                <w:lang w:val="en-GB"/>
              </w:rPr>
              <w:t>Provide strategic leadership for thematic areas where the council has statutory duties such as quality assurance, attendance, exclusions, safeguarding, early years, governance &amp; school workforce/ curriculum</w:t>
            </w:r>
            <w:r>
              <w:rPr>
                <w:lang w:val="en-GB"/>
              </w:rPr>
              <w:t>.</w:t>
            </w:r>
          </w:p>
          <w:p w14:paraId="2F7D4ED3" w14:textId="2DE49340" w:rsidR="000473A6" w:rsidRPr="000473A6" w:rsidRDefault="000473A6" w:rsidP="000435F9">
            <w:pPr>
              <w:numPr>
                <w:ilvl w:val="0"/>
                <w:numId w:val="9"/>
              </w:numPr>
              <w:spacing w:line="276" w:lineRule="auto"/>
            </w:pPr>
            <w:r w:rsidRPr="000473A6">
              <w:rPr>
                <w:lang w:val="en-GB"/>
              </w:rPr>
              <w:t>Be an advocate for children and young people by supporting and promoting their welfare, championing the needs and rights of those who are vulnerable or with complex needs, and being committed to the high quality education and outcomes for all children and young people.</w:t>
            </w:r>
          </w:p>
          <w:p w14:paraId="3B4F6F4C" w14:textId="12465317" w:rsidR="000473A6" w:rsidRPr="000473A6" w:rsidRDefault="000473A6" w:rsidP="00EF32D9">
            <w:pPr>
              <w:numPr>
                <w:ilvl w:val="0"/>
                <w:numId w:val="9"/>
              </w:numPr>
              <w:spacing w:line="276" w:lineRule="auto"/>
            </w:pPr>
            <w:r w:rsidRPr="000473A6">
              <w:rPr>
                <w:lang w:val="en-GB"/>
              </w:rPr>
              <w:t>To work with associated organisations and partners, including Halton’s Association of Primary Headteachers (HAPH) and Halton’s Association of Secondary Headteachers (HASH), Health Partners, wider children’s services, OFSTED and the DfE.</w:t>
            </w:r>
          </w:p>
          <w:p w14:paraId="0AD4CD36" w14:textId="20D6DBD5" w:rsidR="000473A6" w:rsidRPr="000473A6" w:rsidRDefault="000473A6" w:rsidP="00273647">
            <w:pPr>
              <w:numPr>
                <w:ilvl w:val="0"/>
                <w:numId w:val="9"/>
              </w:numPr>
              <w:spacing w:line="276" w:lineRule="auto"/>
            </w:pPr>
            <w:r w:rsidRPr="000473A6">
              <w:rPr>
                <w:lang w:val="en-GB"/>
              </w:rPr>
              <w:t>This senior management role will act as lead for specific thematic areas of importance for Halton.</w:t>
            </w:r>
          </w:p>
          <w:p w14:paraId="6A76B6DA" w14:textId="5141F6AF" w:rsidR="000473A6" w:rsidRPr="000473A6" w:rsidRDefault="000473A6" w:rsidP="007C7103">
            <w:pPr>
              <w:numPr>
                <w:ilvl w:val="0"/>
                <w:numId w:val="9"/>
              </w:numPr>
              <w:spacing w:line="276" w:lineRule="auto"/>
            </w:pPr>
            <w:r w:rsidRPr="000473A6">
              <w:rPr>
                <w:lang w:val="en-GB"/>
              </w:rPr>
              <w:t>Requirement to commission services for their area and will work across services to ensure service objectives are achieved</w:t>
            </w:r>
            <w:r>
              <w:rPr>
                <w:lang w:val="en-GB"/>
              </w:rPr>
              <w:t>.</w:t>
            </w:r>
          </w:p>
          <w:p w14:paraId="4EF03C86" w14:textId="60C716B8" w:rsidR="000473A6" w:rsidRPr="000473A6" w:rsidRDefault="000473A6" w:rsidP="0047554F">
            <w:pPr>
              <w:numPr>
                <w:ilvl w:val="0"/>
                <w:numId w:val="9"/>
              </w:numPr>
              <w:spacing w:line="276" w:lineRule="auto"/>
            </w:pPr>
            <w:r w:rsidRPr="000473A6">
              <w:rPr>
                <w:lang w:val="en-GB"/>
              </w:rPr>
              <w:t>The postholder will apply in depth, diverse expertise with significant management experience across a range of services and associated organisations and partners, developing external relationships of significant importance to the organisation.</w:t>
            </w:r>
          </w:p>
          <w:p w14:paraId="5D2CCD8F" w14:textId="76BE1EE8" w:rsidR="000473A6" w:rsidRPr="000473A6" w:rsidRDefault="000473A6" w:rsidP="003771FF">
            <w:pPr>
              <w:numPr>
                <w:ilvl w:val="0"/>
                <w:numId w:val="9"/>
              </w:numPr>
              <w:spacing w:line="276" w:lineRule="auto"/>
            </w:pPr>
            <w:r w:rsidRPr="000473A6">
              <w:rPr>
                <w:lang w:val="en-GB"/>
              </w:rPr>
              <w:t>Liaise directly with members and local councillors to drive effective decision making, contributing to the development of corporate policy and advising in relation to highly complex issues.</w:t>
            </w:r>
          </w:p>
          <w:p w14:paraId="0D6FF80A" w14:textId="3084EBD9" w:rsidR="000473A6" w:rsidRPr="000473A6" w:rsidRDefault="000473A6" w:rsidP="00146B9F">
            <w:pPr>
              <w:numPr>
                <w:ilvl w:val="0"/>
                <w:numId w:val="9"/>
              </w:numPr>
              <w:spacing w:line="276" w:lineRule="auto"/>
            </w:pPr>
            <w:r w:rsidRPr="000473A6">
              <w:rPr>
                <w:lang w:val="en-GB"/>
              </w:rPr>
              <w:t>The role will lead on work to ensure services delivered directly support organisational aims and the growth and ambition of the region. A key part of this is the creation and renewal of business plans that support long term priorities</w:t>
            </w:r>
            <w:r>
              <w:rPr>
                <w:lang w:val="en-GB"/>
              </w:rPr>
              <w:t>.</w:t>
            </w:r>
          </w:p>
          <w:p w14:paraId="44408EDD" w14:textId="4815393A" w:rsidR="000473A6" w:rsidRPr="000473A6" w:rsidRDefault="000473A6" w:rsidP="00A5118E">
            <w:pPr>
              <w:numPr>
                <w:ilvl w:val="0"/>
                <w:numId w:val="9"/>
              </w:numPr>
              <w:spacing w:line="276" w:lineRule="auto"/>
            </w:pPr>
            <w:r w:rsidRPr="000473A6">
              <w:rPr>
                <w:lang w:val="en-GB"/>
              </w:rPr>
              <w:t>Provide guidance and support for governing bodies undertaking Headteacher recruitment and act as the Director’s representative through the appointment process</w:t>
            </w:r>
            <w:r>
              <w:rPr>
                <w:lang w:val="en-GB"/>
              </w:rPr>
              <w:t>.</w:t>
            </w:r>
          </w:p>
          <w:p w14:paraId="716B4639" w14:textId="526EC844" w:rsidR="000473A6" w:rsidRPr="000473A6" w:rsidRDefault="000473A6" w:rsidP="001D0DB3">
            <w:pPr>
              <w:numPr>
                <w:ilvl w:val="0"/>
                <w:numId w:val="9"/>
              </w:numPr>
              <w:spacing w:line="276" w:lineRule="auto"/>
            </w:pPr>
            <w:r w:rsidRPr="000473A6">
              <w:rPr>
                <w:lang w:val="en-GB"/>
              </w:rPr>
              <w:t>The role holder will establish new ways of working which focus on outcomes for Halton communities and drive continuous improvement in the delivery of services.</w:t>
            </w:r>
          </w:p>
          <w:p w14:paraId="1B906E49" w14:textId="6E1392ED" w:rsidR="000473A6" w:rsidRPr="000473A6" w:rsidRDefault="000473A6" w:rsidP="00C2066C">
            <w:pPr>
              <w:numPr>
                <w:ilvl w:val="0"/>
                <w:numId w:val="9"/>
              </w:numPr>
              <w:spacing w:line="276" w:lineRule="auto"/>
            </w:pPr>
            <w:r w:rsidRPr="000473A6">
              <w:rPr>
                <w:lang w:val="en-GB"/>
              </w:rPr>
              <w:t>Maintain a good up-to-date knowledge of national and local developments affecting education and ensure that this information is effectively communicated to schools, settings, governors, Local Authority teams and Elected Members</w:t>
            </w:r>
            <w:r>
              <w:rPr>
                <w:lang w:val="en-GB"/>
              </w:rPr>
              <w:t>.</w:t>
            </w:r>
          </w:p>
          <w:p w14:paraId="40F9E0A6" w14:textId="277119DF" w:rsidR="000473A6" w:rsidRPr="000473A6" w:rsidRDefault="000473A6" w:rsidP="00E645B0">
            <w:pPr>
              <w:numPr>
                <w:ilvl w:val="0"/>
                <w:numId w:val="9"/>
              </w:numPr>
              <w:spacing w:line="276" w:lineRule="auto"/>
              <w:rPr>
                <w:lang w:val="en-GB"/>
              </w:rPr>
            </w:pPr>
            <w:r w:rsidRPr="000473A6">
              <w:rPr>
                <w:lang w:val="en-GB"/>
              </w:rPr>
              <w:t>To bring support and challenge to promote effective leadership of individual schools and the school system. This will include working with governors and school leaders to ensure effective leadership is in place in every</w:t>
            </w:r>
          </w:p>
          <w:p w14:paraId="7AAF11CA" w14:textId="262CA0D5" w:rsidR="000473A6" w:rsidRPr="000473A6" w:rsidRDefault="000473A6" w:rsidP="00124CE4">
            <w:pPr>
              <w:numPr>
                <w:ilvl w:val="0"/>
                <w:numId w:val="9"/>
              </w:numPr>
              <w:spacing w:line="276" w:lineRule="auto"/>
            </w:pPr>
            <w:r w:rsidRPr="000473A6">
              <w:rPr>
                <w:lang w:val="en-GB"/>
              </w:rPr>
              <w:t>school. In addressing these responsibilities the well-being of leaders will be paramount</w:t>
            </w:r>
          </w:p>
          <w:p w14:paraId="663FBAE0" w14:textId="258FED06" w:rsidR="000473A6" w:rsidRPr="009F0DD3" w:rsidRDefault="000473A6" w:rsidP="004F072C">
            <w:pPr>
              <w:numPr>
                <w:ilvl w:val="0"/>
                <w:numId w:val="9"/>
              </w:numPr>
              <w:spacing w:line="276" w:lineRule="auto"/>
            </w:pPr>
            <w:r w:rsidRPr="000473A6">
              <w:rPr>
                <w:lang w:val="en-GB"/>
              </w:rPr>
              <w:t>Fulfil personal requirements, where appropriate, with regard to the Council’s policies and procedures, particularly in respect of health and safety, emergency evacuation, security, equal opportunities, customer care, work standards and promotion of the Council’s Core Values</w:t>
            </w:r>
            <w:r>
              <w:rPr>
                <w:lang w:val="en-GB"/>
              </w:rPr>
              <w:t>.</w:t>
            </w:r>
          </w:p>
          <w:p w14:paraId="78433097" w14:textId="4EEEE5D3" w:rsidR="009F0DD3" w:rsidRPr="00ED614C" w:rsidRDefault="009F0DD3" w:rsidP="00B8391B">
            <w:pPr>
              <w:numPr>
                <w:ilvl w:val="0"/>
                <w:numId w:val="9"/>
              </w:numPr>
              <w:spacing w:line="276" w:lineRule="auto"/>
            </w:pPr>
            <w:r w:rsidRPr="009F0DD3">
              <w:rPr>
                <w:lang w:val="en-GB"/>
              </w:rPr>
              <w:t>In addition to specific responsibilities outlined above you will also be required to provide support for the Head of Service for Education 0 – 19 and undertake any other duties and responsibilities as may be assigned from time to time, which are commensurate with the grade of the job.</w:t>
            </w:r>
          </w:p>
          <w:p w14:paraId="538C28E2" w14:textId="77E27854" w:rsidR="00ED614C" w:rsidRPr="000473A6" w:rsidRDefault="00ED614C" w:rsidP="002E0F6B">
            <w:pPr>
              <w:numPr>
                <w:ilvl w:val="0"/>
                <w:numId w:val="9"/>
              </w:numPr>
              <w:spacing w:line="276" w:lineRule="auto"/>
            </w:pPr>
            <w:r w:rsidRPr="00ED614C">
              <w:rPr>
                <w:lang w:val="en-GB"/>
              </w:rPr>
              <w:t xml:space="preserve">Manage employees and budgets successfully ensuring service needs and resource levels are identified and met. </w:t>
            </w:r>
            <w:r>
              <w:rPr>
                <w:lang w:val="en-GB"/>
              </w:rPr>
              <w:t>S</w:t>
            </w:r>
            <w:r w:rsidRPr="00ED614C">
              <w:rPr>
                <w:lang w:val="en-GB"/>
              </w:rPr>
              <w:t>hared or lead responsibility for a specific budget/s.</w:t>
            </w:r>
          </w:p>
          <w:p w14:paraId="57BBA876" w14:textId="3DF08C15" w:rsidR="001962F7" w:rsidRDefault="00974EF9" w:rsidP="00974EF9">
            <w:pPr>
              <w:pStyle w:val="ListParagraph"/>
              <w:numPr>
                <w:ilvl w:val="0"/>
                <w:numId w:val="9"/>
              </w:numPr>
              <w:autoSpaceDE w:val="0"/>
              <w:autoSpaceDN w:val="0"/>
              <w:adjustRightInd w:val="0"/>
            </w:pPr>
            <w:r w:rsidRPr="00974EF9">
              <w:rPr>
                <w:rFonts w:ascii="CIDFont+F1" w:hAnsi="CIDFont+F1" w:cs="CIDFont+F1"/>
                <w:color w:val="002060"/>
                <w:sz w:val="21"/>
                <w:szCs w:val="21"/>
                <w:lang w:val="en-GB"/>
              </w:rPr>
              <w:t>Undertake any other duties and responsibilities as may be assigned from time to time, which are                                  commensurate  with the grade of the job</w:t>
            </w:r>
          </w:p>
        </w:tc>
      </w:tr>
      <w:tr w:rsidR="00365C93" w14:paraId="052D3F24" w14:textId="77777777" w:rsidTr="002635AA">
        <w:trPr>
          <w:gridAfter w:val="2"/>
          <w:wAfter w:w="2402" w:type="dxa"/>
        </w:trPr>
        <w:tc>
          <w:tcPr>
            <w:tcW w:w="10065" w:type="dxa"/>
            <w:gridSpan w:val="2"/>
            <w:tcBorders>
              <w:top w:val="single" w:sz="24" w:space="0" w:color="1BB6FF" w:themeColor="accent1" w:themeTint="99"/>
            </w:tcBorders>
          </w:tcPr>
          <w:p w14:paraId="19AD4B5A" w14:textId="77777777" w:rsidR="00365C93" w:rsidRPr="00974EF9" w:rsidRDefault="00464888" w:rsidP="00395C1F">
            <w:pPr>
              <w:pStyle w:val="Heading1"/>
              <w:spacing w:line="360" w:lineRule="auto"/>
              <w:rPr>
                <w:color w:val="0094D0" w:themeColor="text2"/>
              </w:rPr>
            </w:pPr>
            <w:r>
              <w:lastRenderedPageBreak/>
              <w:t>About You</w:t>
            </w:r>
          </w:p>
          <w:p w14:paraId="7DD2289A" w14:textId="2315DDBA" w:rsidR="00ED614C" w:rsidRDefault="00ED614C" w:rsidP="00ED614C">
            <w:r>
              <w:t>You will be:</w:t>
            </w:r>
          </w:p>
          <w:p w14:paraId="1CD7424F" w14:textId="77777777" w:rsidR="00ED614C" w:rsidRDefault="00ED614C" w:rsidP="00ED614C"/>
          <w:p w14:paraId="151665D3" w14:textId="3D255B91" w:rsidR="00ED614C" w:rsidRPr="00ED614C" w:rsidRDefault="00ED614C" w:rsidP="00ED614C">
            <w:pPr>
              <w:pStyle w:val="ListParagraph"/>
              <w:numPr>
                <w:ilvl w:val="0"/>
                <w:numId w:val="24"/>
              </w:numPr>
            </w:pPr>
            <w:r w:rsidRPr="00ED614C">
              <w:rPr>
                <w:lang w:val="en-GB"/>
              </w:rPr>
              <w:t>Educated to Degree level</w:t>
            </w:r>
          </w:p>
          <w:p w14:paraId="6DA9AD49" w14:textId="0559E1B9" w:rsidR="00ED614C" w:rsidRPr="00ED614C" w:rsidRDefault="00ED614C" w:rsidP="00ED614C">
            <w:pPr>
              <w:pStyle w:val="ListParagraph"/>
              <w:numPr>
                <w:ilvl w:val="0"/>
                <w:numId w:val="24"/>
              </w:numPr>
            </w:pPr>
            <w:r>
              <w:rPr>
                <w:lang w:val="en-GB"/>
              </w:rPr>
              <w:t>A q</w:t>
            </w:r>
            <w:r w:rsidRPr="00ED614C">
              <w:rPr>
                <w:lang w:val="en-GB"/>
              </w:rPr>
              <w:t>ualified teacher</w:t>
            </w:r>
            <w:r>
              <w:rPr>
                <w:lang w:val="en-GB"/>
              </w:rPr>
              <w:t xml:space="preserve"> </w:t>
            </w:r>
            <w:r w:rsidR="00974EF9">
              <w:rPr>
                <w:lang w:val="en-GB"/>
              </w:rPr>
              <w:t xml:space="preserve"> with </w:t>
            </w:r>
            <w:r>
              <w:rPr>
                <w:lang w:val="en-GB"/>
              </w:rPr>
              <w:t>QTS</w:t>
            </w:r>
            <w:r w:rsidR="00974EF9">
              <w:rPr>
                <w:lang w:val="en-GB"/>
              </w:rPr>
              <w:t xml:space="preserve"> Status</w:t>
            </w:r>
            <w:r w:rsidRPr="00ED614C">
              <w:rPr>
                <w:lang w:val="en-GB"/>
              </w:rPr>
              <w:t xml:space="preserve"> with  recent teaching experience at a senior</w:t>
            </w:r>
            <w:r>
              <w:rPr>
                <w:lang w:val="en-GB"/>
              </w:rPr>
              <w:t xml:space="preserve"> </w:t>
            </w:r>
            <w:r w:rsidRPr="00ED614C">
              <w:rPr>
                <w:lang w:val="en-GB"/>
              </w:rPr>
              <w:t>leadership level</w:t>
            </w:r>
          </w:p>
          <w:p w14:paraId="45270666" w14:textId="72F603FF" w:rsidR="00ED614C" w:rsidRPr="00ED614C" w:rsidRDefault="00ED614C" w:rsidP="00ED614C">
            <w:pPr>
              <w:pStyle w:val="ListParagraph"/>
              <w:numPr>
                <w:ilvl w:val="0"/>
                <w:numId w:val="24"/>
              </w:numPr>
            </w:pPr>
            <w:r w:rsidRPr="00ED614C">
              <w:rPr>
                <w:lang w:val="en-GB"/>
              </w:rPr>
              <w:t>Evidence of professional leadership</w:t>
            </w:r>
            <w:r>
              <w:rPr>
                <w:lang w:val="en-GB"/>
              </w:rPr>
              <w:t xml:space="preserve"> </w:t>
            </w:r>
            <w:r w:rsidRPr="00ED614C">
              <w:rPr>
                <w:lang w:val="en-GB"/>
              </w:rPr>
              <w:t>training or development relevant to the</w:t>
            </w:r>
            <w:r>
              <w:rPr>
                <w:lang w:val="en-GB"/>
              </w:rPr>
              <w:t xml:space="preserve"> post.</w:t>
            </w:r>
          </w:p>
        </w:tc>
      </w:tr>
      <w:tr w:rsidR="00464888" w14:paraId="17CD1997" w14:textId="77777777" w:rsidTr="002635AA">
        <w:trPr>
          <w:gridAfter w:val="2"/>
          <w:wAfter w:w="2402" w:type="dxa"/>
        </w:trPr>
        <w:tc>
          <w:tcPr>
            <w:tcW w:w="10065" w:type="dxa"/>
            <w:gridSpan w:val="2"/>
          </w:tcPr>
          <w:p w14:paraId="5B59C699" w14:textId="77777777" w:rsidR="008A28B5" w:rsidRDefault="008A28B5" w:rsidP="00FE52AB">
            <w:pPr>
              <w:spacing w:line="276" w:lineRule="auto"/>
            </w:pPr>
          </w:p>
          <w:p w14:paraId="77B47622" w14:textId="0A90A0F2" w:rsidR="008A28B5" w:rsidRDefault="008A28B5" w:rsidP="00FE52AB">
            <w:pPr>
              <w:spacing w:line="276" w:lineRule="auto"/>
            </w:pPr>
            <w:r>
              <w:t xml:space="preserve">In addition </w:t>
            </w:r>
            <w:r w:rsidR="00213E7B">
              <w:t>you</w:t>
            </w:r>
            <w:r>
              <w:t xml:space="preserve"> will have:</w:t>
            </w:r>
          </w:p>
          <w:p w14:paraId="0150C1E9" w14:textId="3ADF19E5" w:rsidR="008A28B5" w:rsidRPr="00CF2F2A" w:rsidRDefault="00ED614C" w:rsidP="00BB00D2">
            <w:pPr>
              <w:numPr>
                <w:ilvl w:val="0"/>
                <w:numId w:val="9"/>
              </w:numPr>
              <w:spacing w:line="276" w:lineRule="auto"/>
            </w:pPr>
            <w:r w:rsidRPr="00ED614C">
              <w:rPr>
                <w:lang w:val="en-GB"/>
              </w:rPr>
              <w:t>Experience of ensuring the best outcomes for vulnerable young people including Children in Care</w:t>
            </w:r>
          </w:p>
          <w:p w14:paraId="5C44F0F7" w14:textId="17C510B1" w:rsidR="00CF2F2A" w:rsidRPr="00CF2F2A" w:rsidRDefault="00CF2F2A" w:rsidP="00F93141">
            <w:pPr>
              <w:numPr>
                <w:ilvl w:val="0"/>
                <w:numId w:val="9"/>
              </w:numPr>
              <w:spacing w:line="276" w:lineRule="auto"/>
            </w:pPr>
            <w:r w:rsidRPr="00CF2F2A">
              <w:rPr>
                <w:lang w:val="en-GB"/>
              </w:rPr>
              <w:t>Significant school improvement experience</w:t>
            </w:r>
          </w:p>
          <w:p w14:paraId="612D8BAE" w14:textId="5F21B3B2" w:rsidR="00CF2F2A" w:rsidRPr="00CF2F2A" w:rsidRDefault="00CF2F2A" w:rsidP="00067467">
            <w:pPr>
              <w:numPr>
                <w:ilvl w:val="0"/>
                <w:numId w:val="9"/>
              </w:numPr>
              <w:spacing w:line="276" w:lineRule="auto"/>
            </w:pPr>
            <w:r w:rsidRPr="00CF2F2A">
              <w:rPr>
                <w:lang w:val="en-GB"/>
              </w:rPr>
              <w:t>Significant senior leadership experience</w:t>
            </w:r>
          </w:p>
          <w:p w14:paraId="79ED5223" w14:textId="6F3B49D3" w:rsidR="00CF2F2A" w:rsidRPr="00CF2F2A" w:rsidRDefault="00CF2F2A" w:rsidP="00E101BA">
            <w:pPr>
              <w:numPr>
                <w:ilvl w:val="0"/>
                <w:numId w:val="9"/>
              </w:numPr>
              <w:spacing w:line="276" w:lineRule="auto"/>
            </w:pPr>
            <w:r w:rsidRPr="00CF2F2A">
              <w:rPr>
                <w:lang w:val="en-GB"/>
              </w:rPr>
              <w:t>In-depth expertise within specific field and significant management experience</w:t>
            </w:r>
          </w:p>
          <w:p w14:paraId="294E7112" w14:textId="3EDCE622" w:rsidR="00CF2F2A" w:rsidRPr="00CF2F2A" w:rsidRDefault="00CF2F2A" w:rsidP="002643C2">
            <w:pPr>
              <w:numPr>
                <w:ilvl w:val="0"/>
                <w:numId w:val="9"/>
              </w:numPr>
              <w:spacing w:line="276" w:lineRule="auto"/>
            </w:pPr>
            <w:r w:rsidRPr="00CF2F2A">
              <w:rPr>
                <w:lang w:val="en-GB"/>
              </w:rPr>
              <w:t>Excellent knowledge and experience of leadership and management within statutory school age education</w:t>
            </w:r>
          </w:p>
          <w:p w14:paraId="26CEFD72" w14:textId="151075B2" w:rsidR="00CF2F2A" w:rsidRPr="00CF2F2A" w:rsidRDefault="00CF2F2A" w:rsidP="00281663">
            <w:pPr>
              <w:numPr>
                <w:ilvl w:val="0"/>
                <w:numId w:val="9"/>
              </w:numPr>
              <w:spacing w:line="276" w:lineRule="auto"/>
            </w:pPr>
            <w:r w:rsidRPr="00CF2F2A">
              <w:rPr>
                <w:lang w:val="en-GB"/>
              </w:rPr>
              <w:t>Knowledge and understanding of safeguarding with specific reference to schools and settings</w:t>
            </w:r>
          </w:p>
          <w:p w14:paraId="4B23BCCD" w14:textId="42299299" w:rsidR="00CF2F2A" w:rsidRPr="00CF2F2A" w:rsidRDefault="00CF2F2A" w:rsidP="00281663">
            <w:pPr>
              <w:numPr>
                <w:ilvl w:val="0"/>
                <w:numId w:val="9"/>
              </w:numPr>
              <w:spacing w:line="276" w:lineRule="auto"/>
            </w:pPr>
            <w:r w:rsidRPr="00CF2F2A">
              <w:rPr>
                <w:lang w:val="en-GB"/>
              </w:rPr>
              <w:t>Knowledge of effective practice</w:t>
            </w:r>
          </w:p>
          <w:p w14:paraId="4C7E3AB5" w14:textId="467619E9" w:rsidR="00CF2F2A" w:rsidRPr="00CF2F2A" w:rsidRDefault="00CF2F2A" w:rsidP="000C1BFA">
            <w:pPr>
              <w:numPr>
                <w:ilvl w:val="0"/>
                <w:numId w:val="9"/>
              </w:numPr>
              <w:spacing w:line="276" w:lineRule="auto"/>
            </w:pPr>
            <w:r w:rsidRPr="00CF2F2A">
              <w:rPr>
                <w:lang w:val="en-GB"/>
              </w:rPr>
              <w:t>Knowledge of assessment and moderation</w:t>
            </w:r>
          </w:p>
          <w:p w14:paraId="3BDA4611" w14:textId="2A641401" w:rsidR="00CF2F2A" w:rsidRPr="00CF2F2A" w:rsidRDefault="00CF2F2A" w:rsidP="00694FAE">
            <w:pPr>
              <w:numPr>
                <w:ilvl w:val="0"/>
                <w:numId w:val="9"/>
              </w:numPr>
              <w:spacing w:line="276" w:lineRule="auto"/>
            </w:pPr>
            <w:r w:rsidRPr="00CF2F2A">
              <w:rPr>
                <w:lang w:val="en-GB"/>
              </w:rPr>
              <w:t>Good communication skills, both written and oral.</w:t>
            </w:r>
          </w:p>
          <w:p w14:paraId="702BBE57" w14:textId="0D6340BE" w:rsidR="00CF2F2A" w:rsidRPr="00CF2F2A" w:rsidRDefault="00CF2F2A" w:rsidP="00CE16C4">
            <w:pPr>
              <w:numPr>
                <w:ilvl w:val="0"/>
                <w:numId w:val="9"/>
              </w:numPr>
              <w:spacing w:line="276" w:lineRule="auto"/>
            </w:pPr>
            <w:r w:rsidRPr="00CF2F2A">
              <w:rPr>
                <w:lang w:val="en-GB"/>
              </w:rPr>
              <w:t>Good influencing/negotiating skills and able to manage conflict</w:t>
            </w:r>
          </w:p>
          <w:p w14:paraId="1E3D6283" w14:textId="55C8D2D3" w:rsidR="00CF2F2A" w:rsidRPr="00CF2F2A" w:rsidRDefault="00CF2F2A" w:rsidP="00294F7F">
            <w:pPr>
              <w:numPr>
                <w:ilvl w:val="0"/>
                <w:numId w:val="9"/>
              </w:numPr>
              <w:spacing w:line="276" w:lineRule="auto"/>
            </w:pPr>
            <w:r w:rsidRPr="00CF2F2A">
              <w:rPr>
                <w:lang w:val="en-GB"/>
              </w:rPr>
              <w:t>Good coaching/adult teaching skills</w:t>
            </w:r>
          </w:p>
          <w:p w14:paraId="6063A6B8" w14:textId="5259D504" w:rsidR="00CF2F2A" w:rsidRPr="00CF2F2A" w:rsidRDefault="00CF2F2A" w:rsidP="00BB0918">
            <w:pPr>
              <w:numPr>
                <w:ilvl w:val="0"/>
                <w:numId w:val="9"/>
              </w:numPr>
              <w:spacing w:line="276" w:lineRule="auto"/>
            </w:pPr>
            <w:r w:rsidRPr="00CF2F2A">
              <w:rPr>
                <w:lang w:val="en-GB"/>
              </w:rPr>
              <w:t>Confidence and ability to  challenge performance of schools around pedagogy and practice in order to promote best practice and raise standards</w:t>
            </w:r>
          </w:p>
          <w:p w14:paraId="57038E51" w14:textId="07E8D735" w:rsidR="00CF2F2A" w:rsidRPr="00CF2F2A" w:rsidRDefault="00CF2F2A" w:rsidP="00725D6F">
            <w:pPr>
              <w:numPr>
                <w:ilvl w:val="0"/>
                <w:numId w:val="9"/>
              </w:numPr>
              <w:spacing w:line="276" w:lineRule="auto"/>
            </w:pPr>
            <w:r w:rsidRPr="00CF2F2A">
              <w:rPr>
                <w:lang w:val="en-GB"/>
              </w:rPr>
              <w:t>Well organised and able to manage a varied workload</w:t>
            </w:r>
          </w:p>
          <w:p w14:paraId="06BD5AEA" w14:textId="7939CED7" w:rsidR="00CF2F2A" w:rsidRPr="00CF2F2A" w:rsidRDefault="00CF2F2A" w:rsidP="003E7546">
            <w:pPr>
              <w:numPr>
                <w:ilvl w:val="0"/>
                <w:numId w:val="9"/>
              </w:numPr>
              <w:spacing w:line="276" w:lineRule="auto"/>
            </w:pPr>
            <w:r w:rsidRPr="00CF2F2A">
              <w:rPr>
                <w:lang w:val="en-GB"/>
              </w:rPr>
              <w:t>Ability to plan, review and evaluate – strategic, operational and implementation levels of thinking and operation</w:t>
            </w:r>
          </w:p>
          <w:p w14:paraId="3F403395" w14:textId="6F060D95" w:rsidR="00CF2F2A" w:rsidRPr="00974EF9" w:rsidRDefault="00CF2F2A" w:rsidP="001B622E">
            <w:pPr>
              <w:numPr>
                <w:ilvl w:val="0"/>
                <w:numId w:val="9"/>
              </w:numPr>
              <w:spacing w:line="276" w:lineRule="auto"/>
            </w:pPr>
            <w:r w:rsidRPr="00A10732">
              <w:rPr>
                <w:lang w:val="en-GB"/>
              </w:rPr>
              <w:t>Ability to work to deadlines and</w:t>
            </w:r>
            <w:r w:rsidR="00A10732" w:rsidRPr="00A10732">
              <w:rPr>
                <w:lang w:val="en-GB"/>
              </w:rPr>
              <w:t xml:space="preserve"> </w:t>
            </w:r>
            <w:r w:rsidRPr="00A10732">
              <w:rPr>
                <w:lang w:val="en-GB"/>
              </w:rPr>
              <w:t>under pressure.</w:t>
            </w:r>
          </w:p>
          <w:p w14:paraId="039F693F" w14:textId="6775074A" w:rsidR="00974EF9" w:rsidRPr="00974EF9" w:rsidRDefault="00974EF9" w:rsidP="00974EF9">
            <w:pPr>
              <w:pStyle w:val="ListParagraph"/>
              <w:numPr>
                <w:ilvl w:val="0"/>
                <w:numId w:val="9"/>
              </w:numPr>
              <w:autoSpaceDE w:val="0"/>
              <w:autoSpaceDN w:val="0"/>
              <w:adjustRightInd w:val="0"/>
              <w:rPr>
                <w:rFonts w:ascii="Gill Sans MT" w:hAnsi="Gill Sans MT" w:cs="CIDFont+F1"/>
                <w:color w:val="002060"/>
                <w:szCs w:val="20"/>
                <w:lang w:val="en-GB"/>
              </w:rPr>
            </w:pPr>
            <w:r w:rsidRPr="00974EF9">
              <w:rPr>
                <w:rFonts w:ascii="Gill Sans MT" w:hAnsi="Gill Sans MT" w:cs="CIDFont+F1"/>
                <w:color w:val="002060"/>
                <w:szCs w:val="20"/>
                <w:lang w:val="en-GB"/>
              </w:rPr>
              <w:t>Committed to carrying out the work in full accordance with Equal Opportunities Polices</w:t>
            </w:r>
          </w:p>
          <w:p w14:paraId="1A4563AA" w14:textId="31482E4F" w:rsidR="00974EF9" w:rsidRPr="00974EF9" w:rsidRDefault="00974EF9" w:rsidP="00974EF9">
            <w:pPr>
              <w:pStyle w:val="ListParagraph"/>
              <w:numPr>
                <w:ilvl w:val="0"/>
                <w:numId w:val="9"/>
              </w:numPr>
              <w:autoSpaceDE w:val="0"/>
              <w:autoSpaceDN w:val="0"/>
              <w:adjustRightInd w:val="0"/>
              <w:rPr>
                <w:rFonts w:ascii="Gill Sans MT" w:hAnsi="Gill Sans MT" w:cs="CIDFont+F1"/>
                <w:color w:val="002060"/>
                <w:szCs w:val="20"/>
                <w:lang w:val="en-GB"/>
              </w:rPr>
            </w:pPr>
            <w:r w:rsidRPr="00974EF9">
              <w:rPr>
                <w:rFonts w:ascii="Gill Sans MT" w:hAnsi="Gill Sans MT" w:cs="CIDFont+F1"/>
                <w:color w:val="002060"/>
                <w:szCs w:val="20"/>
                <w:lang w:val="en-GB"/>
              </w:rPr>
              <w:t>Committed to the development of ant discriminatory practice</w:t>
            </w:r>
          </w:p>
          <w:p w14:paraId="730D2DF9" w14:textId="77777777" w:rsidR="00974EF9" w:rsidRPr="00974EF9" w:rsidRDefault="00974EF9" w:rsidP="00974EF9">
            <w:pPr>
              <w:pStyle w:val="ListParagraph"/>
              <w:numPr>
                <w:ilvl w:val="0"/>
                <w:numId w:val="9"/>
              </w:numPr>
              <w:autoSpaceDE w:val="0"/>
              <w:autoSpaceDN w:val="0"/>
              <w:adjustRightInd w:val="0"/>
              <w:rPr>
                <w:rFonts w:ascii="Gill Sans MT" w:hAnsi="Gill Sans MT" w:cs="CIDFont+F1"/>
                <w:color w:val="002060"/>
                <w:szCs w:val="20"/>
                <w:lang w:val="en-GB"/>
              </w:rPr>
            </w:pPr>
            <w:r w:rsidRPr="00974EF9">
              <w:rPr>
                <w:rFonts w:ascii="Gill Sans MT" w:hAnsi="Gill Sans MT" w:cs="CIDFont+F1"/>
                <w:color w:val="002060"/>
                <w:szCs w:val="20"/>
                <w:lang w:val="en-GB"/>
              </w:rPr>
              <w:t>Interview / Assessment / Documentation</w:t>
            </w:r>
          </w:p>
          <w:p w14:paraId="5BA992A8" w14:textId="77777777" w:rsidR="00974EF9" w:rsidRPr="00974EF9" w:rsidRDefault="00974EF9" w:rsidP="00974EF9">
            <w:pPr>
              <w:pStyle w:val="ListParagraph"/>
              <w:numPr>
                <w:ilvl w:val="0"/>
                <w:numId w:val="9"/>
              </w:numPr>
              <w:autoSpaceDE w:val="0"/>
              <w:autoSpaceDN w:val="0"/>
              <w:adjustRightInd w:val="0"/>
              <w:rPr>
                <w:rFonts w:ascii="Gill Sans MT" w:hAnsi="Gill Sans MT" w:cs="CIDFont+F1"/>
                <w:color w:val="002060"/>
                <w:szCs w:val="20"/>
                <w:lang w:val="en-GB"/>
              </w:rPr>
            </w:pPr>
            <w:r w:rsidRPr="00974EF9">
              <w:rPr>
                <w:rFonts w:ascii="Gill Sans MT" w:hAnsi="Gill Sans MT" w:cs="CIDFont+F1"/>
                <w:color w:val="002060"/>
                <w:szCs w:val="20"/>
                <w:lang w:val="en-GB"/>
              </w:rPr>
              <w:t>Enhanced DBS clearance</w:t>
            </w:r>
          </w:p>
          <w:p w14:paraId="68DD159A" w14:textId="33F28B22" w:rsidR="00974EF9" w:rsidRPr="00974EF9" w:rsidRDefault="00974EF9" w:rsidP="00974EF9">
            <w:pPr>
              <w:numPr>
                <w:ilvl w:val="0"/>
                <w:numId w:val="9"/>
              </w:numPr>
              <w:spacing w:line="276" w:lineRule="auto"/>
              <w:rPr>
                <w:rFonts w:ascii="Gill Sans MT" w:hAnsi="Gill Sans MT"/>
                <w:color w:val="002060"/>
                <w:szCs w:val="20"/>
              </w:rPr>
            </w:pPr>
            <w:r w:rsidRPr="00974EF9">
              <w:rPr>
                <w:rFonts w:ascii="Gill Sans MT" w:hAnsi="Gill Sans MT" w:cs="CIDFont+F1"/>
                <w:color w:val="002060"/>
                <w:szCs w:val="20"/>
                <w:lang w:val="en-GB"/>
              </w:rPr>
              <w:t>Flexible and able to work evenings as required</w:t>
            </w:r>
          </w:p>
          <w:p w14:paraId="31FAB1B5" w14:textId="77777777" w:rsidR="00CF2F2A" w:rsidRDefault="00CF2F2A" w:rsidP="00CF2F2A">
            <w:pPr>
              <w:spacing w:line="276" w:lineRule="auto"/>
              <w:ind w:left="360"/>
            </w:pPr>
          </w:p>
          <w:p w14:paraId="6A36225B" w14:textId="3181FD38" w:rsidR="00EC745A" w:rsidRPr="00EC745A" w:rsidRDefault="00EC745A" w:rsidP="00FE52AB">
            <w:pPr>
              <w:spacing w:line="276" w:lineRule="auto"/>
            </w:pPr>
            <w:r>
              <w:t xml:space="preserve">As this role involves regular travel across the borough and sometimes further afield, a driving </w:t>
            </w:r>
            <w:proofErr w:type="spellStart"/>
            <w:r>
              <w:t>licen</w:t>
            </w:r>
            <w:r w:rsidR="00D41D11">
              <w:t>c</w:t>
            </w:r>
            <w:r>
              <w:t>e</w:t>
            </w:r>
            <w:proofErr w:type="spellEnd"/>
            <w:r>
              <w:t xml:space="preserve"> and access to a vehicle are essential requirements.  Where appropriate, reasonable adjustments will be made in accordance with the provisions of the Equality Act.</w:t>
            </w:r>
          </w:p>
          <w:p w14:paraId="74A2ABEF" w14:textId="77777777" w:rsidR="00EC745A" w:rsidRDefault="00EC745A" w:rsidP="00FE52AB">
            <w:pPr>
              <w:spacing w:line="276" w:lineRule="auto"/>
            </w:pPr>
          </w:p>
          <w:p w14:paraId="33DBF184" w14:textId="20ED975B" w:rsidR="00814BD7" w:rsidRDefault="008122A4" w:rsidP="00FE52AB">
            <w:pPr>
              <w:spacing w:line="276" w:lineRule="auto"/>
            </w:pPr>
            <w:r>
              <w:t>The Council and its schools are committed to safeguarding and promoting the welfare of children, young people and adults and expect all staff, workers and volunteers to share its commitment.</w:t>
            </w:r>
          </w:p>
        </w:tc>
      </w:tr>
      <w:tr w:rsidR="00464888" w14:paraId="09B21430" w14:textId="77777777" w:rsidTr="002635AA">
        <w:trPr>
          <w:gridAfter w:val="1"/>
          <w:wAfter w:w="157" w:type="dxa"/>
        </w:trPr>
        <w:tc>
          <w:tcPr>
            <w:tcW w:w="10065" w:type="dxa"/>
            <w:gridSpan w:val="2"/>
          </w:tcPr>
          <w:p w14:paraId="325B7805" w14:textId="77777777" w:rsidR="00464888" w:rsidRDefault="00464888" w:rsidP="00E301C7"/>
        </w:tc>
        <w:tc>
          <w:tcPr>
            <w:tcW w:w="2245" w:type="dxa"/>
          </w:tcPr>
          <w:p w14:paraId="7A181A33" w14:textId="77777777" w:rsidR="00464888" w:rsidRDefault="00464888"/>
        </w:tc>
      </w:tr>
      <w:tr w:rsidR="00464888" w14:paraId="26AE8840" w14:textId="77777777" w:rsidTr="002635AA">
        <w:tc>
          <w:tcPr>
            <w:tcW w:w="10065" w:type="dxa"/>
            <w:gridSpan w:val="2"/>
            <w:tcBorders>
              <w:top w:val="single" w:sz="24" w:space="0" w:color="1BB6FF" w:themeColor="accent1" w:themeTint="99"/>
            </w:tcBorders>
          </w:tcPr>
          <w:p w14:paraId="0FBD1A15" w14:textId="77777777" w:rsidR="00464888" w:rsidRDefault="00464888" w:rsidP="00E301C7"/>
        </w:tc>
        <w:tc>
          <w:tcPr>
            <w:tcW w:w="2402" w:type="dxa"/>
            <w:gridSpan w:val="2"/>
          </w:tcPr>
          <w:p w14:paraId="649E4449" w14:textId="77777777" w:rsidR="00464888" w:rsidRDefault="00464888"/>
        </w:tc>
      </w:tr>
      <w:tr w:rsidR="00464888" w14:paraId="771248AC" w14:textId="77777777" w:rsidTr="002635AA">
        <w:trPr>
          <w:gridAfter w:val="2"/>
          <w:wAfter w:w="2402" w:type="dxa"/>
          <w:trHeight w:val="333"/>
        </w:trPr>
        <w:tc>
          <w:tcPr>
            <w:tcW w:w="10065" w:type="dxa"/>
            <w:gridSpan w:val="2"/>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43AE0" w14:textId="77777777" w:rsidR="00DD1AE8" w:rsidRDefault="00DD1AE8" w:rsidP="00BC73FC">
      <w:r>
        <w:separator/>
      </w:r>
    </w:p>
  </w:endnote>
  <w:endnote w:type="continuationSeparator" w:id="0">
    <w:p w14:paraId="749CC850" w14:textId="77777777" w:rsidR="00DD1AE8" w:rsidRDefault="00DD1AE8" w:rsidP="00BC73FC">
      <w:r>
        <w:continuationSeparator/>
      </w:r>
    </w:p>
  </w:endnote>
  <w:endnote w:type="continuationNotice" w:id="1">
    <w:p w14:paraId="3065A8D9" w14:textId="77777777" w:rsidR="00DD1AE8" w:rsidRDefault="00DD1A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3142" w14:textId="77777777" w:rsidR="00DD1AE8" w:rsidRDefault="00DD1AE8" w:rsidP="00BC73FC">
      <w:r>
        <w:separator/>
      </w:r>
    </w:p>
  </w:footnote>
  <w:footnote w:type="continuationSeparator" w:id="0">
    <w:p w14:paraId="6AA326C3" w14:textId="77777777" w:rsidR="00DD1AE8" w:rsidRDefault="00DD1AE8" w:rsidP="00BC73FC">
      <w:r>
        <w:continuationSeparator/>
      </w:r>
    </w:p>
  </w:footnote>
  <w:footnote w:type="continuationNotice" w:id="1">
    <w:p w14:paraId="453B8015" w14:textId="77777777" w:rsidR="00DD1AE8" w:rsidRDefault="00DD1AE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8"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48FB01F8"/>
    <w:multiLevelType w:val="hybridMultilevel"/>
    <w:tmpl w:val="67A21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96752B"/>
    <w:multiLevelType w:val="hybridMultilevel"/>
    <w:tmpl w:val="3EE2B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7"/>
  </w:num>
  <w:num w:numId="2" w16cid:durableId="2120370501">
    <w:abstractNumId w:val="0"/>
  </w:num>
  <w:num w:numId="3" w16cid:durableId="354313468">
    <w:abstractNumId w:val="0"/>
  </w:num>
  <w:num w:numId="4" w16cid:durableId="222906834">
    <w:abstractNumId w:val="9"/>
  </w:num>
  <w:num w:numId="5" w16cid:durableId="984242123">
    <w:abstractNumId w:val="13"/>
  </w:num>
  <w:num w:numId="6" w16cid:durableId="854002118">
    <w:abstractNumId w:val="12"/>
  </w:num>
  <w:num w:numId="7" w16cid:durableId="9643203">
    <w:abstractNumId w:val="22"/>
  </w:num>
  <w:num w:numId="8" w16cid:durableId="2094618771">
    <w:abstractNumId w:val="17"/>
  </w:num>
  <w:num w:numId="9" w16cid:durableId="1866013986">
    <w:abstractNumId w:val="18"/>
  </w:num>
  <w:num w:numId="10" w16cid:durableId="948005912">
    <w:abstractNumId w:val="4"/>
  </w:num>
  <w:num w:numId="11" w16cid:durableId="1186291718">
    <w:abstractNumId w:val="1"/>
  </w:num>
  <w:num w:numId="12" w16cid:durableId="2114011035">
    <w:abstractNumId w:val="2"/>
  </w:num>
  <w:num w:numId="13" w16cid:durableId="889268224">
    <w:abstractNumId w:val="19"/>
  </w:num>
  <w:num w:numId="14" w16cid:durableId="1943221786">
    <w:abstractNumId w:val="15"/>
  </w:num>
  <w:num w:numId="15" w16cid:durableId="17393087">
    <w:abstractNumId w:val="10"/>
  </w:num>
  <w:num w:numId="16" w16cid:durableId="79496472">
    <w:abstractNumId w:val="3"/>
  </w:num>
  <w:num w:numId="17" w16cid:durableId="1190876401">
    <w:abstractNumId w:val="8"/>
  </w:num>
  <w:num w:numId="18" w16cid:durableId="1516726489">
    <w:abstractNumId w:val="21"/>
  </w:num>
  <w:num w:numId="19" w16cid:durableId="1519809597">
    <w:abstractNumId w:val="5"/>
  </w:num>
  <w:num w:numId="20" w16cid:durableId="1106654369">
    <w:abstractNumId w:val="6"/>
  </w:num>
  <w:num w:numId="21" w16cid:durableId="855311505">
    <w:abstractNumId w:val="16"/>
  </w:num>
  <w:num w:numId="22" w16cid:durableId="1128014861">
    <w:abstractNumId w:val="20"/>
  </w:num>
  <w:num w:numId="23" w16cid:durableId="444471535">
    <w:abstractNumId w:val="11"/>
  </w:num>
  <w:num w:numId="24" w16cid:durableId="18580391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45F9"/>
    <w:rsid w:val="000275E3"/>
    <w:rsid w:val="000473A6"/>
    <w:rsid w:val="00060551"/>
    <w:rsid w:val="000761F2"/>
    <w:rsid w:val="0009529B"/>
    <w:rsid w:val="000E1C8B"/>
    <w:rsid w:val="000F5A32"/>
    <w:rsid w:val="0010498C"/>
    <w:rsid w:val="00117D1E"/>
    <w:rsid w:val="001360EF"/>
    <w:rsid w:val="00141C6D"/>
    <w:rsid w:val="0016524D"/>
    <w:rsid w:val="00166BC4"/>
    <w:rsid w:val="001806C6"/>
    <w:rsid w:val="00180710"/>
    <w:rsid w:val="00181676"/>
    <w:rsid w:val="00195DA4"/>
    <w:rsid w:val="001962F7"/>
    <w:rsid w:val="001A5BEF"/>
    <w:rsid w:val="001C6CDA"/>
    <w:rsid w:val="001D7755"/>
    <w:rsid w:val="001F46F6"/>
    <w:rsid w:val="00213E7B"/>
    <w:rsid w:val="002141F8"/>
    <w:rsid w:val="00226843"/>
    <w:rsid w:val="0024328B"/>
    <w:rsid w:val="002466AB"/>
    <w:rsid w:val="00246D98"/>
    <w:rsid w:val="002511DA"/>
    <w:rsid w:val="002635AA"/>
    <w:rsid w:val="00281B02"/>
    <w:rsid w:val="002A0AC2"/>
    <w:rsid w:val="002C518F"/>
    <w:rsid w:val="002D755E"/>
    <w:rsid w:val="002F6FC8"/>
    <w:rsid w:val="0030456C"/>
    <w:rsid w:val="003329C7"/>
    <w:rsid w:val="003551E1"/>
    <w:rsid w:val="00365C93"/>
    <w:rsid w:val="00372BB5"/>
    <w:rsid w:val="003955FE"/>
    <w:rsid w:val="00395C1F"/>
    <w:rsid w:val="003A0A86"/>
    <w:rsid w:val="003C60F7"/>
    <w:rsid w:val="003D4D87"/>
    <w:rsid w:val="004600FA"/>
    <w:rsid w:val="00464888"/>
    <w:rsid w:val="00480FAD"/>
    <w:rsid w:val="004A6BB1"/>
    <w:rsid w:val="004A796F"/>
    <w:rsid w:val="004C6BAA"/>
    <w:rsid w:val="00506E16"/>
    <w:rsid w:val="00515D95"/>
    <w:rsid w:val="00530169"/>
    <w:rsid w:val="0054745E"/>
    <w:rsid w:val="00561A2C"/>
    <w:rsid w:val="00577543"/>
    <w:rsid w:val="00593983"/>
    <w:rsid w:val="005A0882"/>
    <w:rsid w:val="005A4D05"/>
    <w:rsid w:val="005B54B1"/>
    <w:rsid w:val="005C2714"/>
    <w:rsid w:val="005E0795"/>
    <w:rsid w:val="005E6612"/>
    <w:rsid w:val="005E760C"/>
    <w:rsid w:val="005F2592"/>
    <w:rsid w:val="006126B9"/>
    <w:rsid w:val="00647C3A"/>
    <w:rsid w:val="00664249"/>
    <w:rsid w:val="00677A30"/>
    <w:rsid w:val="0068134D"/>
    <w:rsid w:val="00695CD1"/>
    <w:rsid w:val="006C0E64"/>
    <w:rsid w:val="006C4D8D"/>
    <w:rsid w:val="006C78E7"/>
    <w:rsid w:val="006D4B28"/>
    <w:rsid w:val="006D50C6"/>
    <w:rsid w:val="006E0691"/>
    <w:rsid w:val="006F64DF"/>
    <w:rsid w:val="00700D4D"/>
    <w:rsid w:val="007079B0"/>
    <w:rsid w:val="00710C22"/>
    <w:rsid w:val="00713365"/>
    <w:rsid w:val="00724932"/>
    <w:rsid w:val="00763784"/>
    <w:rsid w:val="007807FB"/>
    <w:rsid w:val="007840DF"/>
    <w:rsid w:val="00793DB6"/>
    <w:rsid w:val="007B29E5"/>
    <w:rsid w:val="007C27DD"/>
    <w:rsid w:val="007C3222"/>
    <w:rsid w:val="007C706B"/>
    <w:rsid w:val="007F6D8B"/>
    <w:rsid w:val="007F737F"/>
    <w:rsid w:val="008122A4"/>
    <w:rsid w:val="00814BD7"/>
    <w:rsid w:val="00830561"/>
    <w:rsid w:val="00882CF4"/>
    <w:rsid w:val="0089153F"/>
    <w:rsid w:val="008A28B5"/>
    <w:rsid w:val="008C5BB7"/>
    <w:rsid w:val="008D29E5"/>
    <w:rsid w:val="008D57B9"/>
    <w:rsid w:val="008E169C"/>
    <w:rsid w:val="00902AB1"/>
    <w:rsid w:val="00917803"/>
    <w:rsid w:val="00924729"/>
    <w:rsid w:val="00966E71"/>
    <w:rsid w:val="00971691"/>
    <w:rsid w:val="00974EF9"/>
    <w:rsid w:val="00982CF7"/>
    <w:rsid w:val="0098361A"/>
    <w:rsid w:val="009B45BF"/>
    <w:rsid w:val="009D1074"/>
    <w:rsid w:val="009D4A90"/>
    <w:rsid w:val="009F0DD3"/>
    <w:rsid w:val="00A10732"/>
    <w:rsid w:val="00A27909"/>
    <w:rsid w:val="00A3304B"/>
    <w:rsid w:val="00A405BB"/>
    <w:rsid w:val="00A50F8D"/>
    <w:rsid w:val="00A57756"/>
    <w:rsid w:val="00A77018"/>
    <w:rsid w:val="00A83A32"/>
    <w:rsid w:val="00AC7DE3"/>
    <w:rsid w:val="00AE230E"/>
    <w:rsid w:val="00AF536B"/>
    <w:rsid w:val="00B03030"/>
    <w:rsid w:val="00B14D8F"/>
    <w:rsid w:val="00B6029A"/>
    <w:rsid w:val="00B6431B"/>
    <w:rsid w:val="00B824D6"/>
    <w:rsid w:val="00B905A5"/>
    <w:rsid w:val="00B91C7E"/>
    <w:rsid w:val="00B94DB1"/>
    <w:rsid w:val="00B97621"/>
    <w:rsid w:val="00BA7BC6"/>
    <w:rsid w:val="00BC73FC"/>
    <w:rsid w:val="00BD151D"/>
    <w:rsid w:val="00BD6187"/>
    <w:rsid w:val="00C107EE"/>
    <w:rsid w:val="00C24C53"/>
    <w:rsid w:val="00C3543B"/>
    <w:rsid w:val="00C42AB0"/>
    <w:rsid w:val="00C43902"/>
    <w:rsid w:val="00C43CC7"/>
    <w:rsid w:val="00C4790C"/>
    <w:rsid w:val="00C57607"/>
    <w:rsid w:val="00C6004A"/>
    <w:rsid w:val="00C63F91"/>
    <w:rsid w:val="00C6483A"/>
    <w:rsid w:val="00C916FE"/>
    <w:rsid w:val="00CA0FEB"/>
    <w:rsid w:val="00CC3477"/>
    <w:rsid w:val="00CD2F7A"/>
    <w:rsid w:val="00CD3C4E"/>
    <w:rsid w:val="00CF2F2A"/>
    <w:rsid w:val="00D12306"/>
    <w:rsid w:val="00D15E96"/>
    <w:rsid w:val="00D27B4A"/>
    <w:rsid w:val="00D33ACE"/>
    <w:rsid w:val="00D3444F"/>
    <w:rsid w:val="00D41D11"/>
    <w:rsid w:val="00D63C04"/>
    <w:rsid w:val="00D655D1"/>
    <w:rsid w:val="00DB629F"/>
    <w:rsid w:val="00DC12AF"/>
    <w:rsid w:val="00DC65EE"/>
    <w:rsid w:val="00DC6AB5"/>
    <w:rsid w:val="00DD1AE8"/>
    <w:rsid w:val="00E14925"/>
    <w:rsid w:val="00E26A54"/>
    <w:rsid w:val="00E301C7"/>
    <w:rsid w:val="00E4076D"/>
    <w:rsid w:val="00E7121F"/>
    <w:rsid w:val="00E810A5"/>
    <w:rsid w:val="00E87EA7"/>
    <w:rsid w:val="00E95D2E"/>
    <w:rsid w:val="00E97637"/>
    <w:rsid w:val="00EC745A"/>
    <w:rsid w:val="00ED4EB2"/>
    <w:rsid w:val="00ED614C"/>
    <w:rsid w:val="00EF1947"/>
    <w:rsid w:val="00EF3E9E"/>
    <w:rsid w:val="00EF477D"/>
    <w:rsid w:val="00F000FC"/>
    <w:rsid w:val="00F10327"/>
    <w:rsid w:val="00F20667"/>
    <w:rsid w:val="00F249FA"/>
    <w:rsid w:val="00F4177B"/>
    <w:rsid w:val="00F51960"/>
    <w:rsid w:val="00F57C7D"/>
    <w:rsid w:val="00F62465"/>
    <w:rsid w:val="00F81F69"/>
    <w:rsid w:val="00F84CC7"/>
    <w:rsid w:val="00F96FF6"/>
    <w:rsid w:val="00FC1B7C"/>
    <w:rsid w:val="00FC7C8D"/>
    <w:rsid w:val="00FD3DF3"/>
    <w:rsid w:val="00FE0B5F"/>
    <w:rsid w:val="00FE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semiHidden/>
    <w:rsid w:val="00ED61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210372">
      <w:bodyDiv w:val="1"/>
      <w:marLeft w:val="0"/>
      <w:marRight w:val="0"/>
      <w:marTop w:val="0"/>
      <w:marBottom w:val="0"/>
      <w:divBdr>
        <w:top w:val="none" w:sz="0" w:space="0" w:color="auto"/>
        <w:left w:val="none" w:sz="0" w:space="0" w:color="auto"/>
        <w:bottom w:val="none" w:sz="0" w:space="0" w:color="auto"/>
        <w:right w:val="none" w:sz="0" w:space="0" w:color="auto"/>
      </w:divBdr>
    </w:div>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122462781">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923eb4954f2df1941bf7f0875f7cf3f9">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858c83446b9257ffa858809974328da8"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StellaNithiyanjarJonathan xmlns="c5e25ddf-a279-4184-a962-d8230deaeb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CAAE3-0DC2-43B9-ABA8-1F68F26FC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customXml/itemProps3.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4.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4</Pages>
  <Words>1484</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 Murray</dc:creator>
  <cp:keywords/>
  <dc:description/>
  <cp:lastModifiedBy>Deborah Bailey</cp:lastModifiedBy>
  <cp:revision>2</cp:revision>
  <dcterms:created xsi:type="dcterms:W3CDTF">2026-06-05T15:07:00Z</dcterms:created>
  <dcterms:modified xsi:type="dcterms:W3CDTF">2026-06-05T15:07:00Z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