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10" w:type="dxa"/>
        <w:tblCellMar>
          <w:left w:w="0" w:type="dxa"/>
          <w:right w:w="0" w:type="dxa"/>
        </w:tblCellMar>
        <w:tblLook w:val="0600" w:firstRow="0" w:lastRow="0" w:firstColumn="0" w:lastColumn="0" w:noHBand="1" w:noVBand="1"/>
      </w:tblPr>
      <w:tblGrid>
        <w:gridCol w:w="6390"/>
        <w:gridCol w:w="2960"/>
        <w:gridCol w:w="2960"/>
      </w:tblGrid>
      <w:tr w:rsidR="00372BB5" w14:paraId="4737160A" w14:textId="77777777" w:rsidTr="00C00F2A">
        <w:trPr>
          <w:gridAfter w:val="1"/>
          <w:wAfter w:w="2960" w:type="dxa"/>
          <w:trHeight w:val="1098"/>
        </w:trPr>
        <w:tc>
          <w:tcPr>
            <w:tcW w:w="6390" w:type="dxa"/>
            <w:tcBorders>
              <w:bottom w:val="single" w:sz="24" w:space="0" w:color="1BB6FF" w:themeColor="accent1" w:themeTint="99"/>
            </w:tcBorders>
          </w:tcPr>
          <w:p w14:paraId="31349396" w14:textId="1DD09934"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B0BD3">
              <w:rPr>
                <w:noProof/>
              </w:rPr>
              <w:t>clerical officer</w:t>
            </w:r>
          </w:p>
          <w:p w14:paraId="3A2B85FA" w14:textId="0772F48E"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CB0BD3">
              <w:rPr>
                <w:b/>
                <w:bCs/>
                <w:sz w:val="24"/>
                <w:szCs w:val="24"/>
              </w:rPr>
              <w:t xml:space="preserve">HBC2 </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C00F2A">
        <w:trPr>
          <w:gridAfter w:val="1"/>
          <w:wAfter w:w="2960"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C00F2A">
        <w:trPr>
          <w:gridAfter w:val="1"/>
          <w:wAfter w:w="2960"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C00F2A">
        <w:trPr>
          <w:gridAfter w:val="1"/>
          <w:wAfter w:w="2960" w:type="dxa"/>
        </w:trPr>
        <w:tc>
          <w:tcPr>
            <w:tcW w:w="9350" w:type="dxa"/>
            <w:gridSpan w:val="2"/>
            <w:tcBorders>
              <w:top w:val="single" w:sz="24" w:space="0" w:color="1BB6FF" w:themeColor="accent1" w:themeTint="99"/>
            </w:tcBorders>
          </w:tcPr>
          <w:p w14:paraId="08737605" w14:textId="0F225152" w:rsidR="00A27909" w:rsidRPr="00727EBE" w:rsidRDefault="00464888" w:rsidP="00A27909">
            <w:pPr>
              <w:pStyle w:val="Heading1"/>
              <w:spacing w:line="360" w:lineRule="auto"/>
              <w:rPr>
                <w:color w:val="005A84" w:themeColor="text1"/>
                <w:lang w:val="en-GB"/>
              </w:rPr>
            </w:pPr>
            <w:r w:rsidRPr="00727EBE">
              <w:rPr>
                <w:color w:val="005A84" w:themeColor="text1"/>
                <w:lang w:val="en-GB"/>
              </w:rPr>
              <w:t xml:space="preserve">About the Job </w:t>
            </w:r>
          </w:p>
        </w:tc>
      </w:tr>
      <w:tr w:rsidR="00464888" w14:paraId="553AA05E" w14:textId="77777777" w:rsidTr="00C00F2A">
        <w:trPr>
          <w:gridAfter w:val="1"/>
          <w:wAfter w:w="2960" w:type="dxa"/>
        </w:trPr>
        <w:tc>
          <w:tcPr>
            <w:tcW w:w="9350" w:type="dxa"/>
            <w:gridSpan w:val="2"/>
          </w:tcPr>
          <w:p w14:paraId="624048CE" w14:textId="485BD91C" w:rsidR="003329C7" w:rsidRPr="00727EBE" w:rsidRDefault="006F342A" w:rsidP="003329C7">
            <w:pPr>
              <w:spacing w:line="276" w:lineRule="auto"/>
              <w:rPr>
                <w:szCs w:val="20"/>
              </w:rPr>
            </w:pPr>
            <w:r w:rsidRPr="00727EBE">
              <w:rPr>
                <w:szCs w:val="20"/>
              </w:rPr>
              <w:t xml:space="preserve">As a Clerical Officer </w:t>
            </w:r>
            <w:r w:rsidR="007D1061" w:rsidRPr="00727EBE">
              <w:rPr>
                <w:szCs w:val="20"/>
              </w:rPr>
              <w:t>you will be part of a resourceful team, working in a varied and busy environment.  You will provide clerical support to the wider Directorate</w:t>
            </w:r>
            <w:r w:rsidR="00727EBE" w:rsidRPr="00727EBE">
              <w:rPr>
                <w:szCs w:val="20"/>
              </w:rPr>
              <w:t>, along with reception duties</w:t>
            </w:r>
            <w:r w:rsidR="005C2014">
              <w:rPr>
                <w:szCs w:val="20"/>
              </w:rPr>
              <w:t xml:space="preserve"> to both Municipal Building and Runcorn Town Hall, when required.</w:t>
            </w:r>
          </w:p>
          <w:p w14:paraId="080BC914" w14:textId="77777777" w:rsidR="00196DF1" w:rsidRPr="00727EBE" w:rsidRDefault="00196DF1" w:rsidP="003329C7">
            <w:pPr>
              <w:spacing w:line="276" w:lineRule="auto"/>
              <w:rPr>
                <w:b/>
                <w:bCs/>
                <w:szCs w:val="20"/>
              </w:rPr>
            </w:pPr>
          </w:p>
          <w:p w14:paraId="72009108" w14:textId="71DB2FA7" w:rsidR="00D64546" w:rsidRPr="00727EBE" w:rsidRDefault="00D64546" w:rsidP="003329C7">
            <w:pPr>
              <w:spacing w:line="276" w:lineRule="auto"/>
              <w:rPr>
                <w:b/>
                <w:bCs/>
                <w:szCs w:val="20"/>
                <w:lang w:val="en-GB"/>
              </w:rPr>
            </w:pPr>
            <w:r w:rsidRPr="00727EBE">
              <w:rPr>
                <w:b/>
                <w:bCs/>
                <w:szCs w:val="20"/>
                <w:lang w:val="en-GB"/>
              </w:rPr>
              <w:t>Main Purpose of the role</w:t>
            </w:r>
          </w:p>
          <w:p w14:paraId="701570BE" w14:textId="16194A7B" w:rsidR="00D64546" w:rsidRPr="00727EBE" w:rsidRDefault="00D64546" w:rsidP="00D64546">
            <w:pPr>
              <w:jc w:val="both"/>
              <w:rPr>
                <w:b/>
                <w:bCs/>
                <w:szCs w:val="20"/>
              </w:rPr>
            </w:pPr>
            <w:r w:rsidRPr="00727EBE">
              <w:rPr>
                <w:rFonts w:cs="Arial"/>
                <w:szCs w:val="20"/>
              </w:rPr>
              <w:t>Provide clerical and reception support to the Administration Service and its customers.</w:t>
            </w:r>
          </w:p>
          <w:p w14:paraId="041A7969" w14:textId="77777777" w:rsidR="00D64546" w:rsidRPr="00727EBE" w:rsidRDefault="00D64546" w:rsidP="003329C7">
            <w:pPr>
              <w:spacing w:line="276" w:lineRule="auto"/>
              <w:rPr>
                <w:b/>
                <w:bCs/>
                <w:szCs w:val="20"/>
              </w:rPr>
            </w:pPr>
          </w:p>
          <w:p w14:paraId="42198CBC" w14:textId="01931F0A" w:rsidR="00196DF1" w:rsidRPr="00727EBE" w:rsidRDefault="00196DF1" w:rsidP="003329C7">
            <w:pPr>
              <w:spacing w:line="276" w:lineRule="auto"/>
              <w:rPr>
                <w:b/>
                <w:bCs/>
                <w:szCs w:val="20"/>
              </w:rPr>
            </w:pPr>
            <w:r w:rsidRPr="00727EBE">
              <w:rPr>
                <w:b/>
                <w:bCs/>
                <w:szCs w:val="20"/>
              </w:rPr>
              <w:t>Key Duties</w:t>
            </w:r>
          </w:p>
          <w:p w14:paraId="3F10ECF2" w14:textId="77777777" w:rsidR="007807FB" w:rsidRPr="00727EBE" w:rsidRDefault="007807FB" w:rsidP="003329C7">
            <w:pPr>
              <w:spacing w:line="276"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5"/>
            </w:tblGrid>
            <w:tr w:rsidR="00727EBE" w:rsidRPr="00727EBE" w14:paraId="4A0C11EC" w14:textId="77777777" w:rsidTr="00B0053F">
              <w:tc>
                <w:tcPr>
                  <w:tcW w:w="8555" w:type="dxa"/>
                  <w:shd w:val="clear" w:color="auto" w:fill="FFFFFF" w:themeFill="background1"/>
                </w:tcPr>
                <w:p w14:paraId="14636284" w14:textId="77777777" w:rsidR="00E11381" w:rsidRPr="00727EBE" w:rsidRDefault="00E11381" w:rsidP="00E11381">
                  <w:pPr>
                    <w:rPr>
                      <w:rFonts w:cs="Arial"/>
                      <w:szCs w:val="20"/>
                    </w:rPr>
                  </w:pPr>
                  <w:r w:rsidRPr="00727EBE">
                    <w:rPr>
                      <w:rFonts w:cs="Arial"/>
                      <w:szCs w:val="20"/>
                    </w:rPr>
                    <w:t xml:space="preserve">Maintain manual and </w:t>
                  </w:r>
                  <w:proofErr w:type="spellStart"/>
                  <w:r w:rsidRPr="00727EBE">
                    <w:rPr>
                      <w:rFonts w:cs="Arial"/>
                      <w:szCs w:val="20"/>
                    </w:rPr>
                    <w:t>computerised</w:t>
                  </w:r>
                  <w:proofErr w:type="spellEnd"/>
                  <w:r w:rsidRPr="00727EBE">
                    <w:rPr>
                      <w:rFonts w:cs="Arial"/>
                      <w:szCs w:val="20"/>
                    </w:rPr>
                    <w:t xml:space="preserve"> filing systems to enable up to </w:t>
                  </w:r>
                  <w:proofErr w:type="gramStart"/>
                  <w:r w:rsidRPr="00727EBE">
                    <w:rPr>
                      <w:rFonts w:cs="Arial"/>
                      <w:szCs w:val="20"/>
                    </w:rPr>
                    <w:t>date and</w:t>
                  </w:r>
                  <w:proofErr w:type="gramEnd"/>
                  <w:r w:rsidRPr="00727EBE">
                    <w:rPr>
                      <w:rFonts w:cs="Arial"/>
                      <w:szCs w:val="20"/>
                    </w:rPr>
                    <w:t xml:space="preserve"> accurate information to be retained and retrieved</w:t>
                  </w:r>
                </w:p>
                <w:p w14:paraId="43C72610" w14:textId="77777777" w:rsidR="00E11381" w:rsidRPr="00727EBE" w:rsidRDefault="00E11381" w:rsidP="00E11381">
                  <w:pPr>
                    <w:rPr>
                      <w:rFonts w:cs="Arial"/>
                      <w:szCs w:val="20"/>
                    </w:rPr>
                  </w:pPr>
                </w:p>
              </w:tc>
            </w:tr>
            <w:tr w:rsidR="00727EBE" w:rsidRPr="00727EBE" w14:paraId="03B6D36C" w14:textId="77777777" w:rsidTr="00B0053F">
              <w:tc>
                <w:tcPr>
                  <w:tcW w:w="8555" w:type="dxa"/>
                  <w:shd w:val="clear" w:color="auto" w:fill="FFFFFF" w:themeFill="background1"/>
                </w:tcPr>
                <w:p w14:paraId="4C1869F8" w14:textId="77777777" w:rsidR="00E11381" w:rsidRPr="00727EBE" w:rsidRDefault="00E11381" w:rsidP="00E11381">
                  <w:pPr>
                    <w:rPr>
                      <w:rFonts w:cs="Arial"/>
                      <w:szCs w:val="20"/>
                    </w:rPr>
                  </w:pPr>
                  <w:r w:rsidRPr="00727EBE">
                    <w:rPr>
                      <w:rFonts w:cs="Arial"/>
                      <w:szCs w:val="20"/>
                    </w:rPr>
                    <w:t xml:space="preserve">Respond to telephone enquiries and </w:t>
                  </w:r>
                  <w:proofErr w:type="gramStart"/>
                  <w:r w:rsidRPr="00727EBE">
                    <w:rPr>
                      <w:rFonts w:cs="Arial"/>
                      <w:szCs w:val="20"/>
                    </w:rPr>
                    <w:t>take</w:t>
                  </w:r>
                  <w:proofErr w:type="gramEnd"/>
                  <w:r w:rsidRPr="00727EBE">
                    <w:rPr>
                      <w:rFonts w:cs="Arial"/>
                      <w:szCs w:val="20"/>
                    </w:rPr>
                    <w:t xml:space="preserve"> messages for officers as appropriate</w:t>
                  </w:r>
                </w:p>
                <w:p w14:paraId="5FA623C3" w14:textId="77777777" w:rsidR="00E11381" w:rsidRPr="00727EBE" w:rsidRDefault="00E11381" w:rsidP="00E11381">
                  <w:pPr>
                    <w:rPr>
                      <w:rFonts w:cs="Arial"/>
                      <w:szCs w:val="20"/>
                    </w:rPr>
                  </w:pPr>
                </w:p>
              </w:tc>
            </w:tr>
            <w:tr w:rsidR="00727EBE" w:rsidRPr="00727EBE" w14:paraId="0FE26CEE" w14:textId="77777777" w:rsidTr="00B0053F">
              <w:trPr>
                <w:trHeight w:val="275"/>
              </w:trPr>
              <w:tc>
                <w:tcPr>
                  <w:tcW w:w="8555" w:type="dxa"/>
                  <w:shd w:val="clear" w:color="auto" w:fill="FFFFFF" w:themeFill="background1"/>
                </w:tcPr>
                <w:p w14:paraId="17D99913" w14:textId="77777777" w:rsidR="00E11381" w:rsidRPr="00727EBE" w:rsidRDefault="00E11381" w:rsidP="00E11381">
                  <w:pPr>
                    <w:rPr>
                      <w:rFonts w:cs="Arial"/>
                      <w:szCs w:val="20"/>
                    </w:rPr>
                  </w:pPr>
                  <w:r w:rsidRPr="00727EBE">
                    <w:rPr>
                      <w:rFonts w:cs="Arial"/>
                      <w:szCs w:val="20"/>
                    </w:rPr>
                    <w:lastRenderedPageBreak/>
                    <w:t>Order, receive and issue stationery, equipment and services as requested and maintain appropriate records</w:t>
                  </w:r>
                </w:p>
                <w:p w14:paraId="11D22248" w14:textId="77777777" w:rsidR="00E11381" w:rsidRPr="00727EBE" w:rsidRDefault="00E11381" w:rsidP="00E11381">
                  <w:pPr>
                    <w:rPr>
                      <w:rFonts w:cs="Arial"/>
                      <w:szCs w:val="20"/>
                    </w:rPr>
                  </w:pPr>
                </w:p>
                <w:p w14:paraId="4579D65C" w14:textId="77777777" w:rsidR="00E11381" w:rsidRPr="00727EBE" w:rsidRDefault="00E11381" w:rsidP="00E11381">
                  <w:pPr>
                    <w:rPr>
                      <w:rFonts w:cs="Arial"/>
                      <w:szCs w:val="20"/>
                    </w:rPr>
                  </w:pPr>
                  <w:r w:rsidRPr="00727EBE">
                    <w:rPr>
                      <w:rFonts w:cs="Arial"/>
                      <w:szCs w:val="20"/>
                    </w:rPr>
                    <w:t xml:space="preserve">Ensure parcel deliveries are </w:t>
                  </w:r>
                  <w:proofErr w:type="gramStart"/>
                  <w:r w:rsidRPr="00727EBE">
                    <w:rPr>
                      <w:rFonts w:cs="Arial"/>
                      <w:szCs w:val="20"/>
                    </w:rPr>
                    <w:t>receipted</w:t>
                  </w:r>
                  <w:proofErr w:type="gramEnd"/>
                  <w:r w:rsidRPr="00727EBE">
                    <w:rPr>
                      <w:rFonts w:cs="Arial"/>
                      <w:szCs w:val="20"/>
                    </w:rPr>
                    <w:t xml:space="preserve"> by the appropriate department.</w:t>
                  </w:r>
                </w:p>
                <w:p w14:paraId="6E2155B8" w14:textId="77777777" w:rsidR="00E11381" w:rsidRPr="00727EBE" w:rsidRDefault="00E11381" w:rsidP="00E11381">
                  <w:pPr>
                    <w:rPr>
                      <w:rFonts w:cs="Arial"/>
                      <w:szCs w:val="20"/>
                    </w:rPr>
                  </w:pPr>
                </w:p>
              </w:tc>
            </w:tr>
            <w:tr w:rsidR="00727EBE" w:rsidRPr="00727EBE" w14:paraId="0CD51CBA" w14:textId="77777777" w:rsidTr="00B0053F">
              <w:tc>
                <w:tcPr>
                  <w:tcW w:w="8555" w:type="dxa"/>
                  <w:shd w:val="clear" w:color="auto" w:fill="FFFFFF" w:themeFill="background1"/>
                </w:tcPr>
                <w:p w14:paraId="7C79AE50" w14:textId="77777777" w:rsidR="00E11381" w:rsidRPr="00727EBE" w:rsidRDefault="00E11381" w:rsidP="00E11381">
                  <w:pPr>
                    <w:rPr>
                      <w:rFonts w:cs="Arial"/>
                      <w:szCs w:val="20"/>
                    </w:rPr>
                  </w:pPr>
                  <w:r w:rsidRPr="00727EBE">
                    <w:rPr>
                      <w:rFonts w:cs="Arial"/>
                      <w:szCs w:val="20"/>
                    </w:rPr>
                    <w:t>Undertake typing and other word processing work as required</w:t>
                  </w:r>
                </w:p>
                <w:p w14:paraId="63213AAE" w14:textId="77777777" w:rsidR="00E11381" w:rsidRPr="00727EBE" w:rsidRDefault="00E11381" w:rsidP="00E11381">
                  <w:pPr>
                    <w:rPr>
                      <w:rFonts w:cs="Arial"/>
                      <w:szCs w:val="20"/>
                    </w:rPr>
                  </w:pPr>
                </w:p>
              </w:tc>
            </w:tr>
            <w:tr w:rsidR="00727EBE" w:rsidRPr="00727EBE" w14:paraId="6B5B6F26" w14:textId="77777777" w:rsidTr="00B0053F">
              <w:tc>
                <w:tcPr>
                  <w:tcW w:w="8555" w:type="dxa"/>
                  <w:shd w:val="clear" w:color="auto" w:fill="FFFFFF" w:themeFill="background1"/>
                </w:tcPr>
                <w:p w14:paraId="66BBB42E" w14:textId="77777777" w:rsidR="00E11381" w:rsidRPr="00727EBE" w:rsidRDefault="00E11381" w:rsidP="00E11381">
                  <w:pPr>
                    <w:rPr>
                      <w:rFonts w:cs="Arial"/>
                      <w:b/>
                      <w:szCs w:val="20"/>
                    </w:rPr>
                  </w:pPr>
                  <w:r w:rsidRPr="00727EBE">
                    <w:rPr>
                      <w:rFonts w:cs="Arial"/>
                      <w:szCs w:val="20"/>
                    </w:rPr>
                    <w:t>Undertake data entry for front line services</w:t>
                  </w:r>
                </w:p>
                <w:p w14:paraId="49FC33C8" w14:textId="77777777" w:rsidR="00E11381" w:rsidRPr="00727EBE" w:rsidRDefault="00E11381" w:rsidP="00E11381">
                  <w:pPr>
                    <w:rPr>
                      <w:rFonts w:cs="Arial"/>
                      <w:b/>
                      <w:szCs w:val="20"/>
                    </w:rPr>
                  </w:pPr>
                </w:p>
              </w:tc>
            </w:tr>
            <w:tr w:rsidR="00727EBE" w:rsidRPr="00727EBE" w14:paraId="3DB79D8D" w14:textId="77777777" w:rsidTr="00B0053F">
              <w:tc>
                <w:tcPr>
                  <w:tcW w:w="8555" w:type="dxa"/>
                  <w:shd w:val="clear" w:color="auto" w:fill="FFFFFF" w:themeFill="background1"/>
                </w:tcPr>
                <w:p w14:paraId="2DC3E96F" w14:textId="77777777" w:rsidR="00E11381" w:rsidRPr="00727EBE" w:rsidRDefault="00E11381" w:rsidP="00E11381">
                  <w:pPr>
                    <w:rPr>
                      <w:rFonts w:cs="Arial"/>
                      <w:szCs w:val="20"/>
                    </w:rPr>
                  </w:pPr>
                  <w:r w:rsidRPr="00727EBE">
                    <w:rPr>
                      <w:rFonts w:cs="Arial"/>
                      <w:szCs w:val="20"/>
                    </w:rPr>
                    <w:t>Assist with the arrangement and servicing of meetings</w:t>
                  </w:r>
                </w:p>
                <w:p w14:paraId="4FDF1F11" w14:textId="77777777" w:rsidR="00E11381" w:rsidRPr="00727EBE" w:rsidRDefault="00E11381" w:rsidP="00E11381">
                  <w:pPr>
                    <w:rPr>
                      <w:rFonts w:cs="Arial"/>
                      <w:b/>
                      <w:szCs w:val="20"/>
                    </w:rPr>
                  </w:pPr>
                </w:p>
              </w:tc>
            </w:tr>
            <w:tr w:rsidR="00727EBE" w:rsidRPr="00727EBE" w14:paraId="0C7EB9A9" w14:textId="77777777" w:rsidTr="00B0053F">
              <w:tc>
                <w:tcPr>
                  <w:tcW w:w="8555" w:type="dxa"/>
                  <w:shd w:val="clear" w:color="auto" w:fill="FFFFFF" w:themeFill="background1"/>
                </w:tcPr>
                <w:p w14:paraId="482403E9" w14:textId="77777777" w:rsidR="00E11381" w:rsidRPr="00727EBE" w:rsidRDefault="00E11381" w:rsidP="00E11381">
                  <w:pPr>
                    <w:rPr>
                      <w:rFonts w:cs="Arial"/>
                      <w:szCs w:val="20"/>
                    </w:rPr>
                  </w:pPr>
                  <w:r w:rsidRPr="00727EBE">
                    <w:rPr>
                      <w:rFonts w:cs="Arial"/>
                      <w:szCs w:val="20"/>
                    </w:rPr>
                    <w:t>Undertake receiving cash/issuing receipts for activities provided</w:t>
                  </w:r>
                </w:p>
                <w:p w14:paraId="28B6EBBF" w14:textId="77777777" w:rsidR="00E11381" w:rsidRPr="00727EBE" w:rsidRDefault="00E11381" w:rsidP="00E11381">
                  <w:pPr>
                    <w:rPr>
                      <w:rFonts w:cs="Arial"/>
                      <w:szCs w:val="20"/>
                    </w:rPr>
                  </w:pPr>
                </w:p>
              </w:tc>
            </w:tr>
            <w:tr w:rsidR="00727EBE" w:rsidRPr="00727EBE" w14:paraId="5BC2F214" w14:textId="77777777" w:rsidTr="00B0053F">
              <w:tc>
                <w:tcPr>
                  <w:tcW w:w="8555" w:type="dxa"/>
                  <w:shd w:val="clear" w:color="auto" w:fill="FFFFFF" w:themeFill="background1"/>
                </w:tcPr>
                <w:p w14:paraId="74A52F81" w14:textId="77777777" w:rsidR="00E11381" w:rsidRPr="00727EBE" w:rsidRDefault="00E11381" w:rsidP="00E11381">
                  <w:pPr>
                    <w:rPr>
                      <w:rFonts w:cs="Arial"/>
                      <w:szCs w:val="20"/>
                    </w:rPr>
                  </w:pPr>
                  <w:r w:rsidRPr="00727EBE">
                    <w:rPr>
                      <w:rFonts w:cs="Arial"/>
                      <w:szCs w:val="20"/>
                    </w:rPr>
                    <w:t>Provide general clerical support including photocopying, room bookings and distribution / collection of post</w:t>
                  </w:r>
                </w:p>
                <w:p w14:paraId="001C6107" w14:textId="77777777" w:rsidR="00E11381" w:rsidRPr="00727EBE" w:rsidRDefault="00E11381" w:rsidP="00E11381">
                  <w:pPr>
                    <w:rPr>
                      <w:rFonts w:cs="Arial"/>
                      <w:szCs w:val="20"/>
                    </w:rPr>
                  </w:pPr>
                </w:p>
              </w:tc>
            </w:tr>
            <w:tr w:rsidR="00727EBE" w:rsidRPr="00727EBE" w14:paraId="5E693E43" w14:textId="77777777" w:rsidTr="00B0053F">
              <w:tc>
                <w:tcPr>
                  <w:tcW w:w="8555" w:type="dxa"/>
                  <w:shd w:val="clear" w:color="auto" w:fill="FFFFFF" w:themeFill="background1"/>
                </w:tcPr>
                <w:p w14:paraId="60CDCD5F" w14:textId="77777777" w:rsidR="00E11381" w:rsidRPr="00727EBE" w:rsidRDefault="00E11381" w:rsidP="00E11381">
                  <w:pPr>
                    <w:rPr>
                      <w:rFonts w:cs="Arial"/>
                      <w:szCs w:val="20"/>
                    </w:rPr>
                  </w:pPr>
                  <w:r w:rsidRPr="00727EBE">
                    <w:rPr>
                      <w:rFonts w:cs="Arial"/>
                      <w:szCs w:val="20"/>
                    </w:rPr>
                    <w:t>Provide general information and advice about the council and the services it offers to customers in the most appropriate format to meet their needs.  This may be face to face or over the telephone</w:t>
                  </w:r>
                </w:p>
                <w:p w14:paraId="524C9126" w14:textId="77777777" w:rsidR="00E11381" w:rsidRPr="00727EBE" w:rsidRDefault="00E11381" w:rsidP="00E11381">
                  <w:pPr>
                    <w:rPr>
                      <w:rFonts w:cs="Arial"/>
                      <w:szCs w:val="20"/>
                    </w:rPr>
                  </w:pPr>
                </w:p>
              </w:tc>
            </w:tr>
            <w:tr w:rsidR="00727EBE" w:rsidRPr="00727EBE" w14:paraId="45D6BE08" w14:textId="77777777" w:rsidTr="00B0053F">
              <w:tc>
                <w:tcPr>
                  <w:tcW w:w="8555" w:type="dxa"/>
                  <w:shd w:val="clear" w:color="auto" w:fill="FFFFFF" w:themeFill="background1"/>
                </w:tcPr>
                <w:p w14:paraId="068679EB" w14:textId="77777777" w:rsidR="00E11381" w:rsidRPr="00727EBE" w:rsidRDefault="00E11381" w:rsidP="00E11381">
                  <w:pPr>
                    <w:rPr>
                      <w:rFonts w:cs="Arial"/>
                      <w:szCs w:val="20"/>
                    </w:rPr>
                  </w:pPr>
                  <w:r w:rsidRPr="00727EBE">
                    <w:rPr>
                      <w:rFonts w:cs="Arial"/>
                      <w:szCs w:val="20"/>
                    </w:rPr>
                    <w:t xml:space="preserve">Greet visitors and customers in a polite and courteous manner, ensuring that they sign the </w:t>
                  </w:r>
                  <w:proofErr w:type="gramStart"/>
                  <w:r w:rsidRPr="00727EBE">
                    <w:rPr>
                      <w:rFonts w:cs="Arial"/>
                      <w:szCs w:val="20"/>
                    </w:rPr>
                    <w:t>visitor’s</w:t>
                  </w:r>
                  <w:proofErr w:type="gramEnd"/>
                  <w:r w:rsidRPr="00727EBE">
                    <w:rPr>
                      <w:rFonts w:cs="Arial"/>
                      <w:szCs w:val="20"/>
                    </w:rPr>
                    <w:t xml:space="preserve"> book and are directed </w:t>
                  </w:r>
                  <w:proofErr w:type="gramStart"/>
                  <w:r w:rsidRPr="00727EBE">
                    <w:rPr>
                      <w:rFonts w:cs="Arial"/>
                      <w:szCs w:val="20"/>
                    </w:rPr>
                    <w:t>to</w:t>
                  </w:r>
                  <w:proofErr w:type="gramEnd"/>
                  <w:r w:rsidRPr="00727EBE">
                    <w:rPr>
                      <w:rFonts w:cs="Arial"/>
                      <w:szCs w:val="20"/>
                    </w:rPr>
                    <w:t xml:space="preserve"> the department they have come to visit.</w:t>
                  </w:r>
                </w:p>
                <w:p w14:paraId="6FFFDD39" w14:textId="77777777" w:rsidR="00E11381" w:rsidRPr="00727EBE" w:rsidRDefault="00E11381" w:rsidP="00E11381">
                  <w:pPr>
                    <w:rPr>
                      <w:rFonts w:cs="Arial"/>
                      <w:szCs w:val="20"/>
                    </w:rPr>
                  </w:pPr>
                </w:p>
              </w:tc>
            </w:tr>
            <w:tr w:rsidR="00727EBE" w:rsidRPr="00727EBE" w14:paraId="257D0B9D" w14:textId="77777777" w:rsidTr="00B0053F">
              <w:tc>
                <w:tcPr>
                  <w:tcW w:w="8555" w:type="dxa"/>
                  <w:shd w:val="clear" w:color="auto" w:fill="FFFFFF" w:themeFill="background1"/>
                </w:tcPr>
                <w:p w14:paraId="5A450927" w14:textId="77777777" w:rsidR="00E11381" w:rsidRPr="00727EBE" w:rsidRDefault="00E11381" w:rsidP="00E11381">
                  <w:pPr>
                    <w:rPr>
                      <w:rFonts w:cs="Arial"/>
                      <w:szCs w:val="20"/>
                    </w:rPr>
                  </w:pPr>
                  <w:r w:rsidRPr="00727EBE">
                    <w:rPr>
                      <w:rFonts w:cs="Arial"/>
                      <w:szCs w:val="20"/>
                    </w:rPr>
                    <w:t>Undertake any other duties and responsibilities as may be assigned from time to time, which are commensurate with the grade of the job.</w:t>
                  </w:r>
                </w:p>
              </w:tc>
            </w:tr>
          </w:tbl>
          <w:p w14:paraId="57BBA876" w14:textId="6CF2A1D3" w:rsidR="003329C7" w:rsidRPr="00727EBE" w:rsidRDefault="003329C7" w:rsidP="003329C7">
            <w:pPr>
              <w:spacing w:line="276" w:lineRule="auto"/>
              <w:rPr>
                <w:szCs w:val="20"/>
              </w:rPr>
            </w:pPr>
          </w:p>
        </w:tc>
      </w:tr>
      <w:tr w:rsidR="00365C93" w14:paraId="052D3F24" w14:textId="77777777" w:rsidTr="00C00F2A">
        <w:trPr>
          <w:gridAfter w:val="1"/>
          <w:wAfter w:w="2960" w:type="dxa"/>
        </w:trPr>
        <w:tc>
          <w:tcPr>
            <w:tcW w:w="9350" w:type="dxa"/>
            <w:gridSpan w:val="2"/>
            <w:tcBorders>
              <w:top w:val="single" w:sz="24" w:space="0" w:color="1BB6FF" w:themeColor="accent1" w:themeTint="99"/>
            </w:tcBorders>
          </w:tcPr>
          <w:p w14:paraId="45270666" w14:textId="6CA381E5" w:rsidR="00D745F2" w:rsidRPr="00D745F2" w:rsidRDefault="00464888" w:rsidP="00D745F2">
            <w:pPr>
              <w:pStyle w:val="Heading1"/>
              <w:spacing w:line="360" w:lineRule="auto"/>
            </w:pPr>
            <w:r>
              <w:lastRenderedPageBreak/>
              <w:t>About You</w:t>
            </w:r>
          </w:p>
        </w:tc>
      </w:tr>
      <w:tr w:rsidR="00464888" w14:paraId="17CD1997" w14:textId="77777777" w:rsidTr="00C00F2A">
        <w:trPr>
          <w:gridAfter w:val="1"/>
          <w:wAfter w:w="2960" w:type="dxa"/>
        </w:trPr>
        <w:tc>
          <w:tcPr>
            <w:tcW w:w="9350" w:type="dxa"/>
            <w:gridSpan w:val="2"/>
          </w:tcPr>
          <w:p w14:paraId="17483B1B" w14:textId="77777777" w:rsidR="00D947F3" w:rsidRPr="00D64546" w:rsidRDefault="00D745F2" w:rsidP="00FE52AB">
            <w:pPr>
              <w:spacing w:line="276" w:lineRule="auto"/>
              <w:rPr>
                <w:rFonts w:asciiTheme="majorHAnsi" w:hAnsiTheme="majorHAnsi"/>
              </w:rPr>
            </w:pPr>
            <w:r w:rsidRPr="00D64546">
              <w:rPr>
                <w:rFonts w:asciiTheme="majorHAnsi" w:hAnsiTheme="majorHAnsi" w:cs="Arial"/>
              </w:rPr>
              <w:t xml:space="preserve">For this role you will have </w:t>
            </w:r>
            <w:r w:rsidR="00E11381" w:rsidRPr="00D64546">
              <w:rPr>
                <w:rFonts w:asciiTheme="majorHAnsi" w:hAnsiTheme="majorHAnsi" w:cs="Arial"/>
              </w:rPr>
              <w:t xml:space="preserve">3 x GCSE Grade C passes or equivalent qualifications to include </w:t>
            </w:r>
            <w:proofErr w:type="spellStart"/>
            <w:r w:rsidR="00E11381" w:rsidRPr="00D64546">
              <w:rPr>
                <w:rFonts w:asciiTheme="majorHAnsi" w:hAnsiTheme="majorHAnsi" w:cs="Arial"/>
              </w:rPr>
              <w:t>Maths</w:t>
            </w:r>
            <w:proofErr w:type="spellEnd"/>
            <w:r w:rsidR="00E11381" w:rsidRPr="00D64546">
              <w:rPr>
                <w:rFonts w:asciiTheme="majorHAnsi" w:hAnsiTheme="majorHAnsi" w:cs="Arial"/>
              </w:rPr>
              <w:t xml:space="preserve"> and English, or the ability to demonstrate relevant experience</w:t>
            </w:r>
            <w:r w:rsidR="00E11381" w:rsidRPr="00D64546">
              <w:rPr>
                <w:rFonts w:asciiTheme="majorHAnsi" w:hAnsiTheme="majorHAnsi"/>
              </w:rPr>
              <w:t xml:space="preserve"> </w:t>
            </w:r>
          </w:p>
          <w:p w14:paraId="10F12879" w14:textId="77777777" w:rsidR="00D947F3" w:rsidRPr="00D64546" w:rsidRDefault="00D947F3" w:rsidP="00FE52AB">
            <w:pPr>
              <w:spacing w:line="276" w:lineRule="auto"/>
              <w:rPr>
                <w:rFonts w:asciiTheme="majorHAnsi" w:hAnsiTheme="majorHAnsi"/>
              </w:rPr>
            </w:pPr>
          </w:p>
          <w:p w14:paraId="77B47622" w14:textId="491049EF" w:rsidR="008A28B5" w:rsidRPr="00D64546" w:rsidRDefault="008A28B5" w:rsidP="00FE52AB">
            <w:pPr>
              <w:spacing w:line="276" w:lineRule="auto"/>
              <w:rPr>
                <w:rFonts w:asciiTheme="majorHAnsi" w:hAnsiTheme="majorHAnsi"/>
              </w:rPr>
            </w:pPr>
            <w:r w:rsidRPr="00D64546">
              <w:rPr>
                <w:rFonts w:asciiTheme="majorHAnsi" w:hAnsiTheme="majorHAnsi"/>
              </w:rPr>
              <w:t xml:space="preserve">In </w:t>
            </w:r>
            <w:proofErr w:type="gramStart"/>
            <w:r w:rsidRPr="00D64546">
              <w:rPr>
                <w:rFonts w:asciiTheme="majorHAnsi" w:hAnsiTheme="majorHAnsi"/>
              </w:rPr>
              <w:t>addition</w:t>
            </w:r>
            <w:proofErr w:type="gramEnd"/>
            <w:r w:rsidRPr="00D64546">
              <w:rPr>
                <w:rFonts w:asciiTheme="majorHAnsi" w:hAnsiTheme="majorHAnsi"/>
              </w:rPr>
              <w:t xml:space="preserve"> </w:t>
            </w:r>
            <w:r w:rsidR="00213E7B" w:rsidRPr="00D64546">
              <w:rPr>
                <w:rFonts w:asciiTheme="majorHAnsi" w:hAnsiTheme="majorHAnsi"/>
              </w:rPr>
              <w:t>you</w:t>
            </w:r>
            <w:r w:rsidRPr="00D64546">
              <w:rPr>
                <w:rFonts w:asciiTheme="majorHAnsi" w:hAnsiTheme="majorHAnsi"/>
              </w:rPr>
              <w:t xml:space="preserve"> will have:</w:t>
            </w:r>
          </w:p>
          <w:p w14:paraId="19BEA268" w14:textId="77777777" w:rsidR="00E11381" w:rsidRPr="00D64546" w:rsidRDefault="00E11381" w:rsidP="00E11381">
            <w:pPr>
              <w:rPr>
                <w:rFonts w:asciiTheme="majorHAnsi" w:hAnsiTheme="majorHAnsi" w:cs="Arial"/>
              </w:rPr>
            </w:pPr>
            <w:r w:rsidRPr="00D64546">
              <w:rPr>
                <w:rFonts w:asciiTheme="majorHAnsi" w:hAnsiTheme="majorHAnsi" w:cs="Arial"/>
              </w:rPr>
              <w:t>Experience of using electronic and manual filing systems for information storage and retrieval</w:t>
            </w:r>
          </w:p>
          <w:p w14:paraId="6E8A24B4" w14:textId="77777777" w:rsidR="00E11381" w:rsidRPr="00D64546" w:rsidRDefault="00E11381" w:rsidP="00E11381">
            <w:pPr>
              <w:rPr>
                <w:rFonts w:asciiTheme="majorHAnsi" w:hAnsiTheme="majorHAnsi" w:cs="Arial"/>
              </w:rPr>
            </w:pPr>
            <w:r w:rsidRPr="00D64546">
              <w:rPr>
                <w:rFonts w:asciiTheme="majorHAnsi" w:hAnsiTheme="majorHAnsi" w:cs="Arial"/>
              </w:rPr>
              <w:t>General clerical experience</w:t>
            </w:r>
          </w:p>
          <w:p w14:paraId="49EB9A45" w14:textId="19A05534" w:rsidR="00E11381" w:rsidRPr="00D64546" w:rsidRDefault="00E11381" w:rsidP="00E11381">
            <w:pPr>
              <w:rPr>
                <w:rFonts w:asciiTheme="majorHAnsi" w:hAnsiTheme="majorHAnsi" w:cs="Arial"/>
              </w:rPr>
            </w:pPr>
            <w:proofErr w:type="gramStart"/>
            <w:r w:rsidRPr="00D64546">
              <w:rPr>
                <w:rFonts w:asciiTheme="majorHAnsi" w:hAnsiTheme="majorHAnsi" w:cs="Arial"/>
              </w:rPr>
              <w:t>Knowledge</w:t>
            </w:r>
            <w:proofErr w:type="gramEnd"/>
            <w:r w:rsidRPr="00D64546">
              <w:rPr>
                <w:rFonts w:asciiTheme="majorHAnsi" w:hAnsiTheme="majorHAnsi" w:cs="Arial"/>
              </w:rPr>
              <w:t xml:space="preserve"> and use of Microsoft Office products such as Word and Excel</w:t>
            </w:r>
          </w:p>
          <w:p w14:paraId="7653E8A3" w14:textId="2B7BC32A" w:rsidR="00E11381" w:rsidRPr="00D64546" w:rsidRDefault="00E11381" w:rsidP="00E11381">
            <w:pPr>
              <w:rPr>
                <w:rFonts w:asciiTheme="majorHAnsi" w:hAnsiTheme="majorHAnsi" w:cs="Arial"/>
              </w:rPr>
            </w:pPr>
            <w:r w:rsidRPr="00D64546">
              <w:rPr>
                <w:rFonts w:asciiTheme="majorHAnsi" w:hAnsiTheme="majorHAnsi" w:cs="Arial"/>
              </w:rPr>
              <w:t>An awareness of the importance of confidentiality within Local Government</w:t>
            </w:r>
          </w:p>
          <w:p w14:paraId="0150C1E9" w14:textId="0F953432" w:rsidR="008A28B5" w:rsidRPr="00D64546" w:rsidRDefault="00E11381" w:rsidP="00E11381">
            <w:pPr>
              <w:spacing w:line="276" w:lineRule="auto"/>
              <w:rPr>
                <w:rFonts w:asciiTheme="majorHAnsi" w:hAnsiTheme="majorHAnsi" w:cs="Arial"/>
              </w:rPr>
            </w:pPr>
            <w:r w:rsidRPr="00D64546">
              <w:rPr>
                <w:rFonts w:asciiTheme="majorHAnsi" w:hAnsiTheme="majorHAnsi" w:cs="Arial"/>
              </w:rPr>
              <w:t>Ability to type</w:t>
            </w:r>
          </w:p>
          <w:p w14:paraId="4DAB41DB" w14:textId="3E0A5DFA" w:rsidR="00E11381" w:rsidRPr="00D64546" w:rsidRDefault="00E11381" w:rsidP="00E11381">
            <w:pPr>
              <w:spacing w:line="276" w:lineRule="auto"/>
              <w:rPr>
                <w:rFonts w:asciiTheme="majorHAnsi" w:hAnsiTheme="majorHAnsi" w:cs="Arial"/>
              </w:rPr>
            </w:pPr>
            <w:r w:rsidRPr="00D64546">
              <w:rPr>
                <w:rFonts w:asciiTheme="majorHAnsi" w:hAnsiTheme="majorHAnsi" w:cs="Arial"/>
              </w:rPr>
              <w:t>Experience of using and inputting data into databases</w:t>
            </w:r>
          </w:p>
          <w:p w14:paraId="512E2FD6" w14:textId="77777777" w:rsidR="00E11381" w:rsidRPr="00D64546" w:rsidRDefault="00E11381" w:rsidP="00E11381">
            <w:pPr>
              <w:rPr>
                <w:rFonts w:asciiTheme="majorHAnsi" w:hAnsiTheme="majorHAnsi" w:cs="Arial"/>
              </w:rPr>
            </w:pPr>
            <w:proofErr w:type="gramStart"/>
            <w:r w:rsidRPr="00D64546">
              <w:rPr>
                <w:rFonts w:asciiTheme="majorHAnsi" w:hAnsiTheme="majorHAnsi" w:cs="Arial"/>
              </w:rPr>
              <w:t>A good</w:t>
            </w:r>
            <w:proofErr w:type="gramEnd"/>
            <w:r w:rsidRPr="00D64546">
              <w:rPr>
                <w:rFonts w:asciiTheme="majorHAnsi" w:hAnsiTheme="majorHAnsi" w:cs="Arial"/>
              </w:rPr>
              <w:t xml:space="preserve"> telephone manner with excellent communication skills</w:t>
            </w:r>
          </w:p>
          <w:p w14:paraId="10C0D814" w14:textId="19003169" w:rsidR="00E11381" w:rsidRPr="00D64546" w:rsidRDefault="00E11381" w:rsidP="00E11381">
            <w:pPr>
              <w:spacing w:line="276" w:lineRule="auto"/>
              <w:rPr>
                <w:rFonts w:asciiTheme="majorHAnsi" w:hAnsiTheme="majorHAnsi" w:cs="Arial"/>
              </w:rPr>
            </w:pPr>
            <w:r w:rsidRPr="00D64546">
              <w:rPr>
                <w:rFonts w:asciiTheme="majorHAnsi" w:hAnsiTheme="majorHAnsi" w:cs="Arial"/>
              </w:rPr>
              <w:t>Ability to work to tight deadlines</w:t>
            </w:r>
          </w:p>
          <w:p w14:paraId="3B737208" w14:textId="3DB8C8A6" w:rsidR="00C91061" w:rsidRPr="00D64546" w:rsidRDefault="00C91061" w:rsidP="00E11381">
            <w:pPr>
              <w:spacing w:line="276" w:lineRule="auto"/>
              <w:rPr>
                <w:rFonts w:asciiTheme="majorHAnsi" w:hAnsiTheme="majorHAnsi" w:cs="Arial"/>
                <w:color w:val="005982" w:themeColor="accent1"/>
                <w:szCs w:val="20"/>
              </w:rPr>
            </w:pPr>
            <w:r w:rsidRPr="00D64546">
              <w:rPr>
                <w:rFonts w:asciiTheme="majorHAnsi" w:eastAsia="Times New Roman" w:hAnsiTheme="majorHAnsi" w:cs="Arial"/>
                <w:color w:val="005982" w:themeColor="accent1"/>
                <w:szCs w:val="20"/>
                <w:lang w:val="en-GB"/>
              </w:rPr>
              <w:t>A willingness to work as part of a team</w:t>
            </w:r>
          </w:p>
          <w:p w14:paraId="40CF09A5" w14:textId="77777777" w:rsidR="00BE4A16" w:rsidRPr="00D64546" w:rsidRDefault="00BE4A16" w:rsidP="00E11381">
            <w:pPr>
              <w:spacing w:line="276" w:lineRule="auto"/>
              <w:rPr>
                <w:rFonts w:asciiTheme="majorHAnsi" w:hAnsiTheme="majorHAnsi" w:cs="Arial"/>
              </w:rPr>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C00F2A">
        <w:tc>
          <w:tcPr>
            <w:tcW w:w="9350" w:type="dxa"/>
            <w:gridSpan w:val="2"/>
          </w:tcPr>
          <w:p w14:paraId="325B7805" w14:textId="77777777" w:rsidR="00464888" w:rsidRDefault="00464888" w:rsidP="00E301C7"/>
        </w:tc>
        <w:tc>
          <w:tcPr>
            <w:tcW w:w="2960" w:type="dxa"/>
          </w:tcPr>
          <w:p w14:paraId="7A181A33" w14:textId="77777777" w:rsidR="00464888" w:rsidRDefault="00464888"/>
        </w:tc>
      </w:tr>
    </w:tbl>
    <w:p w14:paraId="137AEE2A" w14:textId="77777777" w:rsidR="00B97621" w:rsidRPr="00E301C7" w:rsidRDefault="00B97621" w:rsidP="00C00F2A"/>
    <w:sectPr w:rsidR="00B97621" w:rsidRPr="00E301C7" w:rsidSect="00096410">
      <w:pgSz w:w="11907" w:h="16840" w:code="9"/>
      <w:pgMar w:top="1440" w:right="1077" w:bottom="1440"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1772" w14:textId="77777777" w:rsidR="00A66C86" w:rsidRDefault="00A66C86" w:rsidP="00BC73FC">
      <w:r>
        <w:separator/>
      </w:r>
    </w:p>
  </w:endnote>
  <w:endnote w:type="continuationSeparator" w:id="0">
    <w:p w14:paraId="07CDCF8D" w14:textId="77777777" w:rsidR="00A66C86" w:rsidRDefault="00A66C86" w:rsidP="00BC73FC">
      <w:r>
        <w:continuationSeparator/>
      </w:r>
    </w:p>
  </w:endnote>
  <w:endnote w:type="continuationNotice" w:id="1">
    <w:p w14:paraId="000C276D" w14:textId="77777777" w:rsidR="00A66C86" w:rsidRDefault="00A6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D08D" w14:textId="77777777" w:rsidR="00A66C86" w:rsidRDefault="00A66C86" w:rsidP="00BC73FC">
      <w:r>
        <w:separator/>
      </w:r>
    </w:p>
  </w:footnote>
  <w:footnote w:type="continuationSeparator" w:id="0">
    <w:p w14:paraId="42A30A4A" w14:textId="77777777" w:rsidR="00A66C86" w:rsidRDefault="00A66C86" w:rsidP="00BC73FC">
      <w:r>
        <w:continuationSeparator/>
      </w:r>
    </w:p>
  </w:footnote>
  <w:footnote w:type="continuationNotice" w:id="1">
    <w:p w14:paraId="248F6F86" w14:textId="77777777" w:rsidR="00A66C86" w:rsidRDefault="00A66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0A53"/>
    <w:rsid w:val="00060551"/>
    <w:rsid w:val="000761F2"/>
    <w:rsid w:val="0009529B"/>
    <w:rsid w:val="00096410"/>
    <w:rsid w:val="000E1C8B"/>
    <w:rsid w:val="0010498C"/>
    <w:rsid w:val="001360EF"/>
    <w:rsid w:val="00141C6D"/>
    <w:rsid w:val="001619CB"/>
    <w:rsid w:val="0016524D"/>
    <w:rsid w:val="001806C6"/>
    <w:rsid w:val="00180710"/>
    <w:rsid w:val="00181676"/>
    <w:rsid w:val="00196DF1"/>
    <w:rsid w:val="001C6CDA"/>
    <w:rsid w:val="001D7755"/>
    <w:rsid w:val="001F46F6"/>
    <w:rsid w:val="00213E7B"/>
    <w:rsid w:val="002141F8"/>
    <w:rsid w:val="00226843"/>
    <w:rsid w:val="0024328B"/>
    <w:rsid w:val="00244179"/>
    <w:rsid w:val="002466AB"/>
    <w:rsid w:val="00246D98"/>
    <w:rsid w:val="00281B02"/>
    <w:rsid w:val="002A0AC2"/>
    <w:rsid w:val="002D755E"/>
    <w:rsid w:val="002F6FC8"/>
    <w:rsid w:val="0030456C"/>
    <w:rsid w:val="003329C7"/>
    <w:rsid w:val="003438D5"/>
    <w:rsid w:val="003551E1"/>
    <w:rsid w:val="00365C93"/>
    <w:rsid w:val="00372BB5"/>
    <w:rsid w:val="003955FE"/>
    <w:rsid w:val="00395C1F"/>
    <w:rsid w:val="003A0A86"/>
    <w:rsid w:val="003C60F7"/>
    <w:rsid w:val="003D4D87"/>
    <w:rsid w:val="00420C52"/>
    <w:rsid w:val="0045494A"/>
    <w:rsid w:val="004600FA"/>
    <w:rsid w:val="00464888"/>
    <w:rsid w:val="00480FAD"/>
    <w:rsid w:val="004A6BB1"/>
    <w:rsid w:val="004A796F"/>
    <w:rsid w:val="004C6BAA"/>
    <w:rsid w:val="00515D95"/>
    <w:rsid w:val="00561A2C"/>
    <w:rsid w:val="00577543"/>
    <w:rsid w:val="005A4D05"/>
    <w:rsid w:val="005C2014"/>
    <w:rsid w:val="005E0795"/>
    <w:rsid w:val="005E6612"/>
    <w:rsid w:val="005E760C"/>
    <w:rsid w:val="006126B9"/>
    <w:rsid w:val="00617C25"/>
    <w:rsid w:val="00647C3A"/>
    <w:rsid w:val="00677A30"/>
    <w:rsid w:val="0068134D"/>
    <w:rsid w:val="00695CD1"/>
    <w:rsid w:val="006C0E64"/>
    <w:rsid w:val="006C4D8D"/>
    <w:rsid w:val="006C78E7"/>
    <w:rsid w:val="006D4B28"/>
    <w:rsid w:val="006D50C6"/>
    <w:rsid w:val="006E5BF5"/>
    <w:rsid w:val="006F342A"/>
    <w:rsid w:val="006F64DF"/>
    <w:rsid w:val="00700D4D"/>
    <w:rsid w:val="007079B0"/>
    <w:rsid w:val="00710C22"/>
    <w:rsid w:val="00713365"/>
    <w:rsid w:val="00724932"/>
    <w:rsid w:val="00727EBE"/>
    <w:rsid w:val="00763784"/>
    <w:rsid w:val="007807FB"/>
    <w:rsid w:val="007840DF"/>
    <w:rsid w:val="00793DB6"/>
    <w:rsid w:val="007C27DD"/>
    <w:rsid w:val="007C3222"/>
    <w:rsid w:val="007D1061"/>
    <w:rsid w:val="007D2D07"/>
    <w:rsid w:val="007F6D8B"/>
    <w:rsid w:val="007F737F"/>
    <w:rsid w:val="008122A4"/>
    <w:rsid w:val="00814BD7"/>
    <w:rsid w:val="00830561"/>
    <w:rsid w:val="00851C07"/>
    <w:rsid w:val="0089153F"/>
    <w:rsid w:val="008A28B5"/>
    <w:rsid w:val="008C5BB7"/>
    <w:rsid w:val="008D29E5"/>
    <w:rsid w:val="008D57B9"/>
    <w:rsid w:val="008E169C"/>
    <w:rsid w:val="00902AB1"/>
    <w:rsid w:val="00917803"/>
    <w:rsid w:val="00924729"/>
    <w:rsid w:val="00966E71"/>
    <w:rsid w:val="00982CF7"/>
    <w:rsid w:val="0098361A"/>
    <w:rsid w:val="009B45BF"/>
    <w:rsid w:val="00A0781A"/>
    <w:rsid w:val="00A27909"/>
    <w:rsid w:val="00A405BB"/>
    <w:rsid w:val="00A50F8D"/>
    <w:rsid w:val="00A57756"/>
    <w:rsid w:val="00A66C86"/>
    <w:rsid w:val="00A92915"/>
    <w:rsid w:val="00AC7DE3"/>
    <w:rsid w:val="00AE230E"/>
    <w:rsid w:val="00AF536B"/>
    <w:rsid w:val="00B019A3"/>
    <w:rsid w:val="00B03030"/>
    <w:rsid w:val="00B14D8F"/>
    <w:rsid w:val="00B22717"/>
    <w:rsid w:val="00B6029A"/>
    <w:rsid w:val="00B6431B"/>
    <w:rsid w:val="00B824D6"/>
    <w:rsid w:val="00B905A5"/>
    <w:rsid w:val="00B91C7E"/>
    <w:rsid w:val="00B97621"/>
    <w:rsid w:val="00BA7BC6"/>
    <w:rsid w:val="00BC73FC"/>
    <w:rsid w:val="00BD151D"/>
    <w:rsid w:val="00BD6187"/>
    <w:rsid w:val="00BD6D29"/>
    <w:rsid w:val="00BE4A16"/>
    <w:rsid w:val="00BF3321"/>
    <w:rsid w:val="00C00F2A"/>
    <w:rsid w:val="00C107EE"/>
    <w:rsid w:val="00C24C53"/>
    <w:rsid w:val="00C3543B"/>
    <w:rsid w:val="00C42AB0"/>
    <w:rsid w:val="00C43902"/>
    <w:rsid w:val="00C43CC7"/>
    <w:rsid w:val="00C4790C"/>
    <w:rsid w:val="00C57607"/>
    <w:rsid w:val="00C63F91"/>
    <w:rsid w:val="00C6483A"/>
    <w:rsid w:val="00C91061"/>
    <w:rsid w:val="00C916FE"/>
    <w:rsid w:val="00CB0BD3"/>
    <w:rsid w:val="00CC3477"/>
    <w:rsid w:val="00CD3C4E"/>
    <w:rsid w:val="00CE7554"/>
    <w:rsid w:val="00D12306"/>
    <w:rsid w:val="00D15E96"/>
    <w:rsid w:val="00D27B4A"/>
    <w:rsid w:val="00D33ACE"/>
    <w:rsid w:val="00D3444F"/>
    <w:rsid w:val="00D63C04"/>
    <w:rsid w:val="00D64546"/>
    <w:rsid w:val="00D655D1"/>
    <w:rsid w:val="00D745F2"/>
    <w:rsid w:val="00D947F3"/>
    <w:rsid w:val="00D958D2"/>
    <w:rsid w:val="00DB529C"/>
    <w:rsid w:val="00DB629F"/>
    <w:rsid w:val="00DC65EE"/>
    <w:rsid w:val="00DC6AB5"/>
    <w:rsid w:val="00DD0E5E"/>
    <w:rsid w:val="00E11381"/>
    <w:rsid w:val="00E14925"/>
    <w:rsid w:val="00E26A54"/>
    <w:rsid w:val="00E301C7"/>
    <w:rsid w:val="00E4076D"/>
    <w:rsid w:val="00E810A5"/>
    <w:rsid w:val="00E95D2E"/>
    <w:rsid w:val="00E97637"/>
    <w:rsid w:val="00EC745A"/>
    <w:rsid w:val="00ED4EB2"/>
    <w:rsid w:val="00EE25B8"/>
    <w:rsid w:val="00EF1947"/>
    <w:rsid w:val="00EF3E9E"/>
    <w:rsid w:val="00EF477D"/>
    <w:rsid w:val="00F0705A"/>
    <w:rsid w:val="00F10327"/>
    <w:rsid w:val="00F20667"/>
    <w:rsid w:val="00F407AE"/>
    <w:rsid w:val="00F57C7D"/>
    <w:rsid w:val="00F62465"/>
    <w:rsid w:val="00F81F69"/>
    <w:rsid w:val="00F84CC7"/>
    <w:rsid w:val="00F96FF6"/>
    <w:rsid w:val="00FB4A3E"/>
    <w:rsid w:val="00FC1B7C"/>
    <w:rsid w:val="00FC7C8D"/>
    <w:rsid w:val="00FD3DF3"/>
    <w:rsid w:val="00FD5C6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3A834-F73B-4412-A829-FE46DB4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Bailey</dc:creator>
  <cp:keywords/>
  <dc:description/>
  <cp:lastModifiedBy>Antonia-Leigh Gordon</cp:lastModifiedBy>
  <cp:revision>2</cp:revision>
  <cp:lastPrinted>2025-04-24T07:48:00Z</cp:lastPrinted>
  <dcterms:created xsi:type="dcterms:W3CDTF">2025-08-21T10:12:00Z</dcterms:created>
  <dcterms:modified xsi:type="dcterms:W3CDTF">2025-08-21T10:12:00Z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