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E4AD" w14:textId="7D2FD20C" w:rsidR="009D2A35" w:rsidRPr="005D073D" w:rsidRDefault="009D2A35" w:rsidP="009D2A35">
      <w:pPr>
        <w:jc w:val="center"/>
        <w:rPr>
          <w:rFonts w:ascii="Arial" w:hAnsi="Arial" w:cs="Arial"/>
          <w:color w:val="000000" w:themeColor="text1"/>
        </w:rPr>
      </w:pPr>
    </w:p>
    <w:p w14:paraId="539180E9" w14:textId="77777777" w:rsidR="009D2A35" w:rsidRPr="005D073D" w:rsidRDefault="009D2A35" w:rsidP="009D2A35">
      <w:pPr>
        <w:jc w:val="center"/>
        <w:rPr>
          <w:rFonts w:ascii="Arial" w:hAnsi="Arial" w:cs="Arial"/>
          <w:b/>
          <w:color w:val="000000" w:themeColor="text1"/>
        </w:rPr>
      </w:pPr>
      <w:r w:rsidRPr="005D073D">
        <w:rPr>
          <w:rFonts w:ascii="Arial" w:hAnsi="Arial" w:cs="Arial"/>
          <w:b/>
          <w:color w:val="000000" w:themeColor="text1"/>
        </w:rPr>
        <w:t>JOB DESCRIPTION AND PERSON SPECIFICATION</w:t>
      </w:r>
    </w:p>
    <w:p w14:paraId="100B501A" w14:textId="77777777" w:rsidR="009D2A35" w:rsidRPr="005D073D" w:rsidRDefault="009D2A35" w:rsidP="00874770">
      <w:pPr>
        <w:jc w:val="center"/>
        <w:rPr>
          <w:rFonts w:ascii="Arial" w:hAnsi="Arial" w:cs="Arial"/>
          <w:b/>
          <w:color w:val="000000" w:themeColor="text1"/>
        </w:rPr>
      </w:pPr>
    </w:p>
    <w:p w14:paraId="691E1B86" w14:textId="043ECE80" w:rsidR="006B4EDF" w:rsidRPr="005D073D" w:rsidRDefault="006B4EDF" w:rsidP="006B4EDF">
      <w:pPr>
        <w:rPr>
          <w:rFonts w:ascii="Arial" w:hAnsi="Arial" w:cs="Arial"/>
          <w:b/>
          <w:color w:val="000000" w:themeColor="text1"/>
        </w:rPr>
      </w:pPr>
      <w:r w:rsidRPr="005D073D">
        <w:rPr>
          <w:rFonts w:ascii="Arial" w:hAnsi="Arial" w:cs="Arial"/>
          <w:b/>
          <w:color w:val="000000" w:themeColor="text1"/>
        </w:rPr>
        <w:t>Job Title: Biodiversity Manager</w:t>
      </w:r>
    </w:p>
    <w:p w14:paraId="1841F019" w14:textId="1543E53B" w:rsidR="006B4EDF" w:rsidRPr="005D073D" w:rsidRDefault="006B4EDF" w:rsidP="006B4EDF">
      <w:pPr>
        <w:rPr>
          <w:rFonts w:ascii="Arial" w:hAnsi="Arial" w:cs="Arial"/>
          <w:b/>
          <w:color w:val="000000" w:themeColor="text1"/>
        </w:rPr>
      </w:pPr>
      <w:r w:rsidRPr="005D073D">
        <w:rPr>
          <w:rFonts w:ascii="Arial" w:hAnsi="Arial" w:cs="Arial"/>
          <w:b/>
          <w:color w:val="000000" w:themeColor="text1"/>
        </w:rPr>
        <w:t>Pay Grade: MGET C</w:t>
      </w:r>
      <w:r w:rsidR="005161D5" w:rsidRPr="005D073D">
        <w:rPr>
          <w:rFonts w:ascii="Arial" w:hAnsi="Arial" w:cs="Arial"/>
          <w:b/>
          <w:color w:val="000000" w:themeColor="text1"/>
        </w:rPr>
        <w:t xml:space="preserve"> (£41</w:t>
      </w:r>
      <w:r w:rsidR="003C6100" w:rsidRPr="005D073D">
        <w:rPr>
          <w:rFonts w:ascii="Arial" w:hAnsi="Arial" w:cs="Arial"/>
          <w:b/>
          <w:color w:val="000000" w:themeColor="text1"/>
        </w:rPr>
        <w:t>,</w:t>
      </w:r>
      <w:r w:rsidR="005161D5" w:rsidRPr="005D073D">
        <w:rPr>
          <w:rFonts w:ascii="Arial" w:hAnsi="Arial" w:cs="Arial"/>
          <w:b/>
          <w:color w:val="000000" w:themeColor="text1"/>
        </w:rPr>
        <w:t xml:space="preserve">771 - </w:t>
      </w:r>
      <w:r w:rsidR="003C6100" w:rsidRPr="005D073D">
        <w:rPr>
          <w:rFonts w:ascii="Arial" w:hAnsi="Arial" w:cs="Arial"/>
          <w:b/>
          <w:color w:val="000000" w:themeColor="text1"/>
        </w:rPr>
        <w:t>£45,097)</w:t>
      </w:r>
      <w:r w:rsidR="00303C51" w:rsidRPr="005D073D">
        <w:rPr>
          <w:rFonts w:ascii="Arial" w:hAnsi="Arial" w:cs="Arial"/>
          <w:b/>
          <w:color w:val="000000" w:themeColor="text1"/>
        </w:rPr>
        <w:t>, pro rata</w:t>
      </w:r>
    </w:p>
    <w:p w14:paraId="720CDCD8" w14:textId="4133DB52" w:rsidR="00574FAF" w:rsidRPr="005D073D" w:rsidRDefault="00330130" w:rsidP="006B4EDF">
      <w:pPr>
        <w:rPr>
          <w:rFonts w:ascii="Arial" w:hAnsi="Arial" w:cs="Arial"/>
          <w:b/>
          <w:color w:val="000000" w:themeColor="text1"/>
        </w:rPr>
      </w:pPr>
      <w:r w:rsidRPr="005D073D">
        <w:rPr>
          <w:rFonts w:ascii="Arial" w:hAnsi="Arial" w:cs="Arial"/>
          <w:b/>
          <w:color w:val="000000" w:themeColor="text1"/>
        </w:rPr>
        <w:t xml:space="preserve">Hours: </w:t>
      </w:r>
      <w:r w:rsidR="004B2B27" w:rsidRPr="005D073D">
        <w:rPr>
          <w:rFonts w:ascii="Arial" w:hAnsi="Arial" w:cs="Arial"/>
          <w:b/>
          <w:color w:val="000000" w:themeColor="text1"/>
        </w:rPr>
        <w:t xml:space="preserve">Part-time </w:t>
      </w:r>
      <w:r w:rsidRPr="005D073D">
        <w:rPr>
          <w:rFonts w:ascii="Arial" w:hAnsi="Arial" w:cs="Arial"/>
          <w:b/>
          <w:color w:val="000000" w:themeColor="text1"/>
        </w:rPr>
        <w:t>29.6h (4 days), hybrid working</w:t>
      </w:r>
    </w:p>
    <w:p w14:paraId="14100042" w14:textId="5CC7AE54" w:rsidR="00B334CF" w:rsidRPr="005D073D" w:rsidRDefault="009F1E30" w:rsidP="006B4EDF">
      <w:pPr>
        <w:rPr>
          <w:rFonts w:ascii="Arial" w:hAnsi="Arial" w:cs="Arial"/>
          <w:b/>
          <w:color w:val="000000" w:themeColor="text1"/>
        </w:rPr>
      </w:pPr>
      <w:r w:rsidRPr="005D073D">
        <w:rPr>
          <w:rFonts w:ascii="Arial" w:hAnsi="Arial" w:cs="Arial"/>
          <w:b/>
          <w:color w:val="000000" w:themeColor="text1"/>
        </w:rPr>
        <w:t>Contract: Permanent</w:t>
      </w:r>
    </w:p>
    <w:p w14:paraId="586EB994" w14:textId="77777777" w:rsidR="006B4EDF" w:rsidRPr="005D073D" w:rsidRDefault="006B4EDF" w:rsidP="00874770">
      <w:pPr>
        <w:jc w:val="center"/>
        <w:rPr>
          <w:rFonts w:ascii="Arial" w:hAnsi="Arial" w:cs="Arial"/>
          <w:b/>
          <w:color w:val="000000" w:themeColor="text1"/>
        </w:rPr>
      </w:pPr>
    </w:p>
    <w:p w14:paraId="76CEBECB" w14:textId="77777777" w:rsidR="00D2139C" w:rsidRPr="0033394F" w:rsidRDefault="00D2139C" w:rsidP="00D2139C">
      <w:pPr>
        <w:rPr>
          <w:rFonts w:ascii="Arial" w:hAnsi="Arial" w:cs="Arial"/>
          <w:bCs/>
          <w:color w:val="000000" w:themeColor="text1"/>
        </w:rPr>
      </w:pPr>
      <w:r>
        <w:rPr>
          <w:rFonts w:ascii="Arial" w:hAnsi="Arial" w:cs="Arial"/>
          <w:b/>
          <w:color w:val="000000" w:themeColor="text1"/>
        </w:rPr>
        <w:t xml:space="preserve">Disclaimer: </w:t>
      </w:r>
      <w:r w:rsidRPr="00A51DCC">
        <w:rPr>
          <w:rFonts w:ascii="Arial" w:hAnsi="Arial" w:cs="Arial"/>
          <w:bCs/>
          <w:i/>
          <w:iCs/>
          <w:color w:val="000000" w:themeColor="text1"/>
        </w:rPr>
        <w:t>This role is a role with Mersey Gateway Environmental Trust (MGET), using the Halton Borough Council job platform for advertising and recruitment. Please note that the application process and potential employment is handled by MGET.</w:t>
      </w:r>
    </w:p>
    <w:p w14:paraId="747A741E" w14:textId="77777777" w:rsidR="00D2139C" w:rsidRDefault="00D2139C" w:rsidP="00D2139C">
      <w:pPr>
        <w:rPr>
          <w:rFonts w:ascii="Arial" w:hAnsi="Arial" w:cs="Arial"/>
          <w:b/>
          <w:color w:val="000000" w:themeColor="text1"/>
        </w:rPr>
      </w:pPr>
    </w:p>
    <w:p w14:paraId="18C5A534" w14:textId="77777777" w:rsidR="00D2139C" w:rsidRDefault="00D2139C" w:rsidP="00D2139C">
      <w:pPr>
        <w:rPr>
          <w:rFonts w:ascii="Arial" w:hAnsi="Arial" w:cs="Arial"/>
          <w:b/>
          <w:color w:val="000000" w:themeColor="text1"/>
        </w:rPr>
      </w:pPr>
    </w:p>
    <w:p w14:paraId="715F6A91" w14:textId="77777777" w:rsidR="00D2139C" w:rsidRPr="005D073D" w:rsidRDefault="00D2139C" w:rsidP="00D2139C">
      <w:pPr>
        <w:rPr>
          <w:rFonts w:ascii="Arial" w:hAnsi="Arial" w:cs="Arial"/>
          <w:b/>
          <w:color w:val="000000" w:themeColor="text1"/>
        </w:rPr>
      </w:pPr>
      <w:r w:rsidRPr="005D073D">
        <w:rPr>
          <w:rFonts w:ascii="Arial" w:hAnsi="Arial" w:cs="Arial"/>
          <w:b/>
          <w:color w:val="000000" w:themeColor="text1"/>
        </w:rPr>
        <w:t>About Us</w:t>
      </w:r>
    </w:p>
    <w:p w14:paraId="74884318" w14:textId="77777777" w:rsidR="00D2139C" w:rsidRPr="005D073D" w:rsidRDefault="00D2139C" w:rsidP="00D2139C">
      <w:pPr>
        <w:rPr>
          <w:rFonts w:ascii="Arial" w:hAnsi="Arial" w:cs="Arial"/>
          <w:bCs/>
          <w:color w:val="000000" w:themeColor="text1"/>
        </w:rPr>
      </w:pPr>
      <w:r w:rsidRPr="005D073D">
        <w:rPr>
          <w:rFonts w:ascii="Arial" w:hAnsi="Arial" w:cs="Arial"/>
          <w:bCs/>
          <w:color w:val="000000" w:themeColor="text1"/>
        </w:rPr>
        <w:t>Mersey Gateway Environmental Trust</w:t>
      </w:r>
      <w:r>
        <w:rPr>
          <w:rFonts w:ascii="Arial" w:hAnsi="Arial" w:cs="Arial"/>
          <w:bCs/>
          <w:color w:val="000000" w:themeColor="text1"/>
        </w:rPr>
        <w:t xml:space="preserve"> (MGET)</w:t>
      </w:r>
      <w:r w:rsidRPr="005D073D">
        <w:rPr>
          <w:rFonts w:ascii="Arial" w:hAnsi="Arial" w:cs="Arial"/>
          <w:bCs/>
          <w:color w:val="000000" w:themeColor="text1"/>
        </w:rPr>
        <w:t xml:space="preserve"> is a local charity, actively working to improve and enhance the Mersey Estuary for people and wildlife. Our work is based around the Upper Mersey Estuary – a tidal environment which has a rich industrial legacy, but also wonderful habitats that benefit from our protection and conservation. </w:t>
      </w:r>
    </w:p>
    <w:p w14:paraId="2A82EAD4" w14:textId="77777777" w:rsidR="00D2139C" w:rsidRPr="005D073D" w:rsidRDefault="00D2139C" w:rsidP="00D2139C">
      <w:pPr>
        <w:rPr>
          <w:rFonts w:ascii="Arial" w:hAnsi="Arial" w:cs="Arial"/>
          <w:bCs/>
          <w:color w:val="000000" w:themeColor="text1"/>
        </w:rPr>
      </w:pPr>
      <w:r w:rsidRPr="005D073D">
        <w:rPr>
          <w:rFonts w:ascii="Arial" w:hAnsi="Arial" w:cs="Arial"/>
          <w:bCs/>
          <w:color w:val="000000" w:themeColor="text1"/>
        </w:rPr>
        <w:t xml:space="preserve">Our work enables innovative nature conservation, working at the forefront of estuarine research, providing unique solutions to environmental monitoring, practical nature conservation and involvement of local communities in our activities. </w:t>
      </w:r>
    </w:p>
    <w:p w14:paraId="7B778B46" w14:textId="77777777" w:rsidR="00D2139C" w:rsidRPr="005D073D" w:rsidRDefault="00D2139C" w:rsidP="00D2139C">
      <w:pPr>
        <w:rPr>
          <w:rFonts w:ascii="Arial" w:hAnsi="Arial" w:cs="Arial"/>
          <w:b/>
          <w:color w:val="000000" w:themeColor="text1"/>
        </w:rPr>
      </w:pPr>
    </w:p>
    <w:p w14:paraId="3426E87A" w14:textId="77777777" w:rsidR="00D2139C" w:rsidRPr="005D073D" w:rsidRDefault="00D2139C" w:rsidP="00D2139C">
      <w:pPr>
        <w:rPr>
          <w:rFonts w:ascii="Arial" w:hAnsi="Arial" w:cs="Arial"/>
          <w:b/>
          <w:color w:val="000000" w:themeColor="text1"/>
        </w:rPr>
      </w:pPr>
      <w:r w:rsidRPr="005D073D">
        <w:rPr>
          <w:rFonts w:ascii="Arial" w:hAnsi="Arial" w:cs="Arial"/>
          <w:b/>
          <w:color w:val="000000" w:themeColor="text1"/>
        </w:rPr>
        <w:t xml:space="preserve">About the Role </w:t>
      </w:r>
    </w:p>
    <w:p w14:paraId="53B16776" w14:textId="77777777" w:rsidR="00D2139C" w:rsidRPr="005D073D" w:rsidRDefault="00D2139C" w:rsidP="00D2139C">
      <w:pPr>
        <w:jc w:val="both"/>
        <w:rPr>
          <w:rFonts w:ascii="Arial" w:hAnsi="Arial" w:cs="Arial"/>
          <w:color w:val="000000" w:themeColor="text1"/>
        </w:rPr>
      </w:pPr>
      <w:r w:rsidRPr="005D073D">
        <w:rPr>
          <w:rFonts w:ascii="Arial" w:hAnsi="Arial" w:cs="Arial"/>
          <w:color w:val="000000" w:themeColor="text1"/>
        </w:rPr>
        <w:t>The Biodiversity Manager will work within the team and with the Board of Trustees to deliver the objectives and actions of M</w:t>
      </w:r>
      <w:r>
        <w:rPr>
          <w:rFonts w:ascii="Arial" w:hAnsi="Arial" w:cs="Arial"/>
          <w:color w:val="000000" w:themeColor="text1"/>
        </w:rPr>
        <w:t>GET</w:t>
      </w:r>
      <w:r w:rsidRPr="005D073D">
        <w:rPr>
          <w:rFonts w:ascii="Arial" w:hAnsi="Arial" w:cs="Arial"/>
          <w:color w:val="000000" w:themeColor="text1"/>
        </w:rPr>
        <w:t xml:space="preserve">. </w:t>
      </w:r>
    </w:p>
    <w:p w14:paraId="57DAFD39" w14:textId="77777777" w:rsidR="00D2139C" w:rsidRPr="005D073D" w:rsidRDefault="00D2139C" w:rsidP="00D2139C">
      <w:pPr>
        <w:jc w:val="both"/>
        <w:rPr>
          <w:rFonts w:ascii="Arial" w:hAnsi="Arial" w:cs="Arial"/>
          <w:color w:val="000000" w:themeColor="text1"/>
        </w:rPr>
      </w:pPr>
      <w:r w:rsidRPr="005D073D">
        <w:rPr>
          <w:rFonts w:ascii="Arial" w:hAnsi="Arial" w:cs="Arial"/>
          <w:color w:val="000000" w:themeColor="text1"/>
        </w:rPr>
        <w:t>This is a crucial role that will oversee the environmental management, environmental monitoring, project work and other and nature conservation activities within the remit of the Trust. The Biodiversity Manager will also continue to support the work of the existing ‘Living Laboratory’ that strives to establish MGET as a centre of excellence for environmental monitoring and research th</w:t>
      </w:r>
      <w:r>
        <w:rPr>
          <w:rFonts w:ascii="Arial" w:hAnsi="Arial" w:cs="Arial"/>
          <w:color w:val="000000" w:themeColor="text1"/>
        </w:rPr>
        <w:t>r</w:t>
      </w:r>
      <w:r w:rsidRPr="005D073D">
        <w:rPr>
          <w:rFonts w:ascii="Arial" w:hAnsi="Arial" w:cs="Arial"/>
          <w:color w:val="000000" w:themeColor="text1"/>
        </w:rPr>
        <w:t>ough links with academic and other research organisations.</w:t>
      </w:r>
    </w:p>
    <w:p w14:paraId="07314801" w14:textId="77777777" w:rsidR="00D2139C" w:rsidRPr="005D073D" w:rsidRDefault="00D2139C" w:rsidP="00D2139C">
      <w:pPr>
        <w:jc w:val="both"/>
        <w:rPr>
          <w:rFonts w:ascii="Arial" w:hAnsi="Arial" w:cs="Arial"/>
          <w:b/>
          <w:bCs/>
          <w:color w:val="000000" w:themeColor="text1"/>
        </w:rPr>
      </w:pPr>
      <w:r w:rsidRPr="005D073D">
        <w:rPr>
          <w:rFonts w:ascii="Arial" w:hAnsi="Arial" w:cs="Arial"/>
          <w:color w:val="000000" w:themeColor="text1"/>
        </w:rPr>
        <w:t>Working with a wide range of stakeholders, the Biodiversity Manager will be required to communicate the work of the organisation, its projects and ambitions effectively and passionately to a variety of audiences.</w:t>
      </w:r>
    </w:p>
    <w:p w14:paraId="08A40F1B" w14:textId="77777777" w:rsidR="00D2139C" w:rsidRPr="005D073D" w:rsidRDefault="00D2139C" w:rsidP="00D2139C">
      <w:pPr>
        <w:jc w:val="both"/>
        <w:rPr>
          <w:rFonts w:ascii="Arial" w:hAnsi="Arial" w:cs="Arial"/>
          <w:b/>
          <w:bCs/>
          <w:color w:val="000000" w:themeColor="text1"/>
        </w:rPr>
      </w:pPr>
    </w:p>
    <w:p w14:paraId="18E42FE4" w14:textId="77777777" w:rsidR="00D2139C" w:rsidRPr="005D073D" w:rsidRDefault="00D2139C" w:rsidP="00D2139C">
      <w:pPr>
        <w:rPr>
          <w:rFonts w:ascii="Arial" w:hAnsi="Arial" w:cs="Arial"/>
          <w:b/>
          <w:color w:val="000000" w:themeColor="text1"/>
        </w:rPr>
      </w:pPr>
      <w:r w:rsidRPr="005D073D">
        <w:rPr>
          <w:rFonts w:ascii="Arial" w:hAnsi="Arial" w:cs="Arial"/>
          <w:b/>
          <w:color w:val="000000" w:themeColor="text1"/>
        </w:rPr>
        <w:t>Key Duties &amp; Responsibilities</w:t>
      </w:r>
    </w:p>
    <w:p w14:paraId="050DF055"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assist in the delivery of the Trust’s obligation to improve, enhance and protect habitats in and around the Mersey estuary, including the development of monitoring programmes and delivery schedules.</w:t>
      </w:r>
    </w:p>
    <w:p w14:paraId="02C9B0B1"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manage the Living Laboratory of the Trust, i.e. engaging with our Research Board, academic institutions, other organisations and the community to design and deliver projects that enhance our estuarine research and data collection.</w:t>
      </w:r>
    </w:p>
    <w:p w14:paraId="0E8C388A"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lastRenderedPageBreak/>
        <w:t>To assist in developing project ideas, identifying funding sources, writing funding applications, as well as leading on projects. This includes elements of budgeting and financial oversight.</w:t>
      </w:r>
    </w:p>
    <w:p w14:paraId="3461CF7E"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support the development of MGET as the catalyst for long-term and sub-regional innovative environmental improvements across the whole of the Upper Mersey Estuary and related areas.</w:t>
      </w:r>
    </w:p>
    <w:p w14:paraId="2761D896"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 xml:space="preserve">To lead on data acquisition and analysis, as well as processing data to present to a variety of audiences. </w:t>
      </w:r>
    </w:p>
    <w:p w14:paraId="6FBEB4BA"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support the Chief Exec in the business operation duties to maintain appropriate governance structures.</w:t>
      </w:r>
    </w:p>
    <w:p w14:paraId="0228334B"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assist in providing ecological and professional guidance to MGET stakeholders on biodiversity matters, with a focus on estuarine habitats and estuarine nature conservation.</w:t>
      </w:r>
    </w:p>
    <w:p w14:paraId="5B447120"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participate in engagements with partner organisations, the public, or other stakeholders.</w:t>
      </w:r>
    </w:p>
    <w:p w14:paraId="6BB4D142"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act as advocate and representative of MGET.</w:t>
      </w:r>
    </w:p>
    <w:p w14:paraId="12CCD2C1" w14:textId="77777777" w:rsidR="00D2139C" w:rsidRPr="005D073D" w:rsidRDefault="00D2139C" w:rsidP="00D2139C">
      <w:pPr>
        <w:pStyle w:val="ListParagraph"/>
        <w:numPr>
          <w:ilvl w:val="0"/>
          <w:numId w:val="6"/>
        </w:numPr>
        <w:spacing w:after="200" w:line="276" w:lineRule="auto"/>
        <w:rPr>
          <w:rFonts w:ascii="Arial" w:hAnsi="Arial" w:cs="Arial"/>
          <w:bCs/>
          <w:color w:val="000000" w:themeColor="text1"/>
        </w:rPr>
      </w:pPr>
      <w:r w:rsidRPr="005D073D">
        <w:rPr>
          <w:rFonts w:ascii="Arial" w:hAnsi="Arial" w:cs="Arial"/>
          <w:bCs/>
          <w:color w:val="000000" w:themeColor="text1"/>
        </w:rPr>
        <w:t>To keep up-to-date with changes in environmental guidance, policy and law to ensure that MGET is at the forefront of best practice.</w:t>
      </w:r>
    </w:p>
    <w:p w14:paraId="56BE00AA" w14:textId="77777777" w:rsidR="00D2139C" w:rsidRPr="005D073D" w:rsidRDefault="00D2139C" w:rsidP="00D2139C">
      <w:pPr>
        <w:pStyle w:val="ListParagraph"/>
        <w:numPr>
          <w:ilvl w:val="0"/>
          <w:numId w:val="6"/>
        </w:numPr>
        <w:spacing w:after="200" w:line="276" w:lineRule="auto"/>
        <w:rPr>
          <w:rFonts w:ascii="Arial" w:hAnsi="Arial" w:cs="Arial"/>
          <w:b/>
          <w:color w:val="000000" w:themeColor="text1"/>
        </w:rPr>
      </w:pPr>
      <w:r w:rsidRPr="005D073D">
        <w:rPr>
          <w:rFonts w:ascii="Arial" w:hAnsi="Arial" w:cs="Arial"/>
          <w:color w:val="000000" w:themeColor="text1"/>
        </w:rPr>
        <w:t>Undertake any other duties and responsibilities as may be assigned from time to time, which are commensurate with the grade of the job.</w:t>
      </w:r>
    </w:p>
    <w:p w14:paraId="522C6FB2" w14:textId="77777777" w:rsidR="00D2139C" w:rsidRPr="005D073D" w:rsidRDefault="00D2139C" w:rsidP="00D2139C">
      <w:pPr>
        <w:rPr>
          <w:rFonts w:ascii="Arial" w:hAnsi="Arial" w:cs="Arial"/>
          <w:color w:val="000000" w:themeColor="text1"/>
        </w:rPr>
      </w:pPr>
    </w:p>
    <w:p w14:paraId="0DC5D5C3" w14:textId="77777777" w:rsidR="00D2139C" w:rsidRPr="005D073D" w:rsidRDefault="00D2139C" w:rsidP="00D2139C">
      <w:pPr>
        <w:rPr>
          <w:rFonts w:ascii="Arial" w:hAnsi="Arial" w:cs="Arial"/>
          <w:color w:val="000000" w:themeColor="text1"/>
        </w:rPr>
      </w:pPr>
    </w:p>
    <w:p w14:paraId="79A64200" w14:textId="77777777" w:rsidR="00D2139C" w:rsidRPr="005D073D" w:rsidRDefault="00D2139C" w:rsidP="00D2139C">
      <w:pPr>
        <w:rPr>
          <w:rFonts w:ascii="Arial" w:hAnsi="Arial" w:cs="Arial"/>
          <w:b/>
          <w:bCs/>
        </w:rPr>
      </w:pPr>
      <w:r w:rsidRPr="005D073D">
        <w:rPr>
          <w:rFonts w:ascii="Arial" w:hAnsi="Arial" w:cs="Arial"/>
          <w:b/>
          <w:bCs/>
        </w:rPr>
        <w:t>About you</w:t>
      </w:r>
    </w:p>
    <w:p w14:paraId="7A3EE19F" w14:textId="77777777" w:rsidR="00D2139C" w:rsidRPr="005D073D" w:rsidRDefault="00D2139C" w:rsidP="00D2139C">
      <w:pPr>
        <w:ind w:left="709" w:right="401"/>
        <w:rPr>
          <w:rFonts w:ascii="Arial" w:hAnsi="Arial" w:cs="Arial"/>
        </w:rPr>
      </w:pPr>
      <w:r w:rsidRPr="005D073D">
        <w:rPr>
          <w:rFonts w:ascii="Arial" w:hAnsi="Arial" w:cs="Arial"/>
        </w:rPr>
        <w:t>We are looking for a dynamic and passionate leader who will be a champion for the nature conservation efforts in and around the Mersey estuary. This role will offer you the opportunity to combine ecology, active nature conservation, research, and community interaction, while working in a small and passionate team.</w:t>
      </w:r>
    </w:p>
    <w:p w14:paraId="5962990E" w14:textId="77777777" w:rsidR="00D2139C" w:rsidRDefault="00D2139C" w:rsidP="00D2139C">
      <w:pPr>
        <w:ind w:left="709" w:right="401"/>
        <w:rPr>
          <w:rFonts w:ascii="Arial" w:hAnsi="Arial" w:cs="Arial"/>
        </w:rPr>
      </w:pPr>
      <w:r w:rsidRPr="005D073D">
        <w:rPr>
          <w:rFonts w:ascii="Arial" w:hAnsi="Arial" w:cs="Arial"/>
        </w:rPr>
        <w:t xml:space="preserve">You will have environmental expertise and habitat conservation skills and be able to apply these in a highly organised way, using project management or other organisational skills, while also being able to communicate in a flexible manner with a wide range of audiences. </w:t>
      </w:r>
    </w:p>
    <w:p w14:paraId="36969783" w14:textId="77777777" w:rsidR="00D2139C" w:rsidRPr="005D073D" w:rsidRDefault="00D2139C" w:rsidP="00D2139C">
      <w:pPr>
        <w:ind w:left="709" w:right="401"/>
        <w:rPr>
          <w:rFonts w:ascii="Arial" w:hAnsi="Arial" w:cs="Arial"/>
        </w:rPr>
      </w:pPr>
    </w:p>
    <w:p w14:paraId="4A3F45DF" w14:textId="77777777" w:rsidR="00D2139C" w:rsidRPr="005D073D" w:rsidRDefault="00D2139C" w:rsidP="00D2139C">
      <w:pPr>
        <w:ind w:left="709" w:right="401"/>
        <w:rPr>
          <w:rFonts w:ascii="Arial" w:hAnsi="Arial" w:cs="Arial"/>
          <w:b/>
          <w:bCs/>
        </w:rPr>
      </w:pPr>
      <w:r w:rsidRPr="005D073D">
        <w:rPr>
          <w:rFonts w:ascii="Arial" w:hAnsi="Arial" w:cs="Arial"/>
          <w:b/>
          <w:bCs/>
        </w:rPr>
        <w:t>What we are looking for:</w:t>
      </w:r>
    </w:p>
    <w:p w14:paraId="78684836" w14:textId="77777777" w:rsidR="00D2139C" w:rsidRPr="005D073D" w:rsidRDefault="00D2139C" w:rsidP="00D2139C">
      <w:pPr>
        <w:ind w:left="709" w:right="401"/>
        <w:rPr>
          <w:rFonts w:ascii="Arial" w:hAnsi="Arial" w:cs="Arial"/>
        </w:rPr>
      </w:pPr>
      <w:r w:rsidRPr="005D073D">
        <w:rPr>
          <w:rFonts w:ascii="Arial" w:hAnsi="Arial" w:cs="Arial"/>
          <w:b/>
          <w:bCs/>
        </w:rPr>
        <w:t>Leadership:</w:t>
      </w:r>
      <w:r w:rsidRPr="005D073D">
        <w:rPr>
          <w:rFonts w:ascii="Arial" w:hAnsi="Arial" w:cs="Arial"/>
        </w:rPr>
        <w:t xml:space="preserve"> you have a positive mindset to complex projects and are comfortable leading on multiple elements at the same time. You thrive in collaborative environments, exchanging ideas and tasks with colleagues and stakeholders, adding value to individual projects, but also the overall ambitions of MGET.</w:t>
      </w:r>
    </w:p>
    <w:p w14:paraId="53A73567" w14:textId="77777777" w:rsidR="00D2139C" w:rsidRPr="005D073D" w:rsidRDefault="00D2139C" w:rsidP="00D2139C">
      <w:pPr>
        <w:ind w:left="709" w:right="401"/>
        <w:rPr>
          <w:rFonts w:ascii="Arial" w:hAnsi="Arial" w:cs="Arial"/>
        </w:rPr>
      </w:pPr>
      <w:r w:rsidRPr="005D073D">
        <w:rPr>
          <w:rFonts w:ascii="Arial" w:hAnsi="Arial" w:cs="Arial"/>
          <w:b/>
          <w:bCs/>
        </w:rPr>
        <w:t>Knowledge and passion:</w:t>
      </w:r>
      <w:r w:rsidRPr="005D073D">
        <w:rPr>
          <w:rFonts w:ascii="Arial" w:hAnsi="Arial" w:cs="Arial"/>
        </w:rPr>
        <w:t xml:space="preserve"> You will bring ecological and/or nature conservation knowledge with you, but you will be engaged and pro-active in learning more about your local patch and beyond by being out in the field, talking to stakeholders or initiating research projects to learn more about the questions we have not answered yet. You will be passionate, open-minded and curious to find gaps of knowledge and widen our understanding of the estuarine and neighbouring habitats and communities.</w:t>
      </w:r>
    </w:p>
    <w:p w14:paraId="50B89EF0" w14:textId="77777777" w:rsidR="00D2139C" w:rsidRPr="005D073D" w:rsidRDefault="00D2139C" w:rsidP="00D2139C">
      <w:pPr>
        <w:ind w:left="709" w:right="401"/>
        <w:rPr>
          <w:rFonts w:ascii="Arial" w:hAnsi="Arial" w:cs="Arial"/>
        </w:rPr>
      </w:pPr>
      <w:r w:rsidRPr="005D073D">
        <w:rPr>
          <w:rFonts w:ascii="Arial" w:hAnsi="Arial" w:cs="Arial"/>
          <w:b/>
          <w:bCs/>
        </w:rPr>
        <w:lastRenderedPageBreak/>
        <w:t>Communication:</w:t>
      </w:r>
      <w:r w:rsidRPr="005D073D">
        <w:rPr>
          <w:rFonts w:ascii="Arial" w:hAnsi="Arial" w:cs="Arial"/>
        </w:rPr>
        <w:t xml:space="preserve"> You have a track record of being able to communicate complex topics to a variety of stakeholders, including those familiar with </w:t>
      </w:r>
      <w:r>
        <w:rPr>
          <w:rFonts w:ascii="Arial" w:hAnsi="Arial" w:cs="Arial"/>
        </w:rPr>
        <w:t>nature conservation</w:t>
      </w:r>
      <w:r w:rsidRPr="005D073D">
        <w:rPr>
          <w:rFonts w:ascii="Arial" w:hAnsi="Arial" w:cs="Arial"/>
        </w:rPr>
        <w:t xml:space="preserve">, but equally people who have little to no knowledge of </w:t>
      </w:r>
      <w:r>
        <w:rPr>
          <w:rFonts w:ascii="Arial" w:hAnsi="Arial" w:cs="Arial"/>
        </w:rPr>
        <w:t>our work</w:t>
      </w:r>
      <w:r w:rsidRPr="005D073D">
        <w:rPr>
          <w:rFonts w:ascii="Arial" w:hAnsi="Arial" w:cs="Arial"/>
        </w:rPr>
        <w:t>. You enjoy making new contacts and are able to express yourself professionally.</w:t>
      </w:r>
    </w:p>
    <w:p w14:paraId="55B633F4" w14:textId="77777777" w:rsidR="00D2139C" w:rsidRPr="005D073D" w:rsidRDefault="00D2139C" w:rsidP="00D2139C">
      <w:pPr>
        <w:ind w:left="709" w:right="401"/>
        <w:rPr>
          <w:rFonts w:ascii="Arial" w:hAnsi="Arial" w:cs="Arial"/>
        </w:rPr>
      </w:pPr>
      <w:r w:rsidRPr="005D073D">
        <w:rPr>
          <w:rFonts w:ascii="Arial" w:hAnsi="Arial" w:cs="Arial"/>
          <w:b/>
          <w:bCs/>
        </w:rPr>
        <w:t>Organisation and teamwork:</w:t>
      </w:r>
      <w:r w:rsidRPr="005D073D">
        <w:rPr>
          <w:rFonts w:ascii="Arial" w:hAnsi="Arial" w:cs="Arial"/>
        </w:rPr>
        <w:t xml:space="preserve"> You are well organised</w:t>
      </w:r>
      <w:r>
        <w:rPr>
          <w:rFonts w:ascii="Arial" w:hAnsi="Arial" w:cs="Arial"/>
        </w:rPr>
        <w:t xml:space="preserve"> with an eye for detail, </w:t>
      </w:r>
      <w:r w:rsidRPr="005D073D">
        <w:rPr>
          <w:rFonts w:ascii="Arial" w:hAnsi="Arial" w:cs="Arial"/>
        </w:rPr>
        <w:t>prioritising activities and projects according to their needs, as well as being able to multi-task and delegate where necessary, all while keeping the overall ambitions of MGET as your main focus. You thrive in a team environment, but are equally comfortable to work self-directed and on your own.</w:t>
      </w:r>
    </w:p>
    <w:p w14:paraId="49F3FE84" w14:textId="77777777" w:rsidR="00D2139C" w:rsidRPr="005D073D" w:rsidRDefault="00D2139C" w:rsidP="00D2139C">
      <w:pPr>
        <w:ind w:left="709" w:right="401"/>
        <w:rPr>
          <w:rFonts w:ascii="Arial" w:hAnsi="Arial" w:cs="Arial"/>
        </w:rPr>
      </w:pPr>
    </w:p>
    <w:p w14:paraId="3077F6DB" w14:textId="77777777" w:rsidR="00D2139C" w:rsidRPr="005D073D" w:rsidRDefault="00D2139C" w:rsidP="00D2139C">
      <w:pPr>
        <w:pStyle w:val="NormalWeb"/>
        <w:ind w:right="401"/>
        <w:rPr>
          <w:rFonts w:ascii="Arial" w:hAnsi="Arial" w:cs="Arial"/>
          <w:b/>
          <w:bCs/>
          <w:sz w:val="22"/>
          <w:szCs w:val="22"/>
        </w:rPr>
      </w:pPr>
      <w:r w:rsidRPr="005D073D">
        <w:rPr>
          <w:rFonts w:ascii="Arial" w:hAnsi="Arial" w:cs="Arial"/>
          <w:b/>
          <w:bCs/>
          <w:sz w:val="22"/>
          <w:szCs w:val="22"/>
        </w:rPr>
        <w:t>General Terms and Conditions</w:t>
      </w:r>
    </w:p>
    <w:p w14:paraId="0545EE6D" w14:textId="77777777" w:rsidR="00D2139C" w:rsidRPr="005D073D" w:rsidRDefault="00D2139C" w:rsidP="00D2139C">
      <w:pPr>
        <w:pStyle w:val="NormalWeb"/>
        <w:ind w:right="401"/>
        <w:rPr>
          <w:rFonts w:ascii="Arial" w:hAnsi="Arial" w:cs="Arial"/>
          <w:sz w:val="22"/>
          <w:szCs w:val="22"/>
        </w:rPr>
      </w:pPr>
      <w:r w:rsidRPr="005D073D">
        <w:rPr>
          <w:rFonts w:ascii="Arial" w:hAnsi="Arial" w:cs="Arial"/>
          <w:sz w:val="22"/>
          <w:szCs w:val="22"/>
        </w:rPr>
        <w:t>Tenure: Part-time (29.6h per week, e.g. 4 days)</w:t>
      </w:r>
    </w:p>
    <w:p w14:paraId="66D88E48" w14:textId="77777777" w:rsidR="00D2139C" w:rsidRPr="005D073D" w:rsidRDefault="00D2139C" w:rsidP="00D2139C">
      <w:pPr>
        <w:pStyle w:val="NormalWeb"/>
        <w:ind w:right="401"/>
        <w:rPr>
          <w:rFonts w:ascii="Arial" w:hAnsi="Arial" w:cs="Arial"/>
          <w:sz w:val="22"/>
          <w:szCs w:val="22"/>
        </w:rPr>
      </w:pPr>
      <w:r w:rsidRPr="005D073D">
        <w:rPr>
          <w:rFonts w:ascii="Arial" w:hAnsi="Arial" w:cs="Arial"/>
          <w:sz w:val="22"/>
          <w:szCs w:val="22"/>
        </w:rPr>
        <w:t>Salary: starting salary £41,771 pro rata, increasing with years of service and adjustment to pay awards</w:t>
      </w:r>
      <w:r>
        <w:rPr>
          <w:rFonts w:ascii="Arial" w:hAnsi="Arial" w:cs="Arial"/>
          <w:sz w:val="22"/>
          <w:szCs w:val="22"/>
        </w:rPr>
        <w:t>.</w:t>
      </w:r>
    </w:p>
    <w:p w14:paraId="1CD75353" w14:textId="77777777" w:rsidR="00D2139C" w:rsidRPr="005D073D" w:rsidRDefault="00D2139C" w:rsidP="00D2139C">
      <w:pPr>
        <w:pStyle w:val="NormalWeb"/>
        <w:ind w:right="401"/>
        <w:rPr>
          <w:rFonts w:ascii="Arial" w:hAnsi="Arial" w:cs="Arial"/>
          <w:sz w:val="22"/>
          <w:szCs w:val="22"/>
        </w:rPr>
      </w:pPr>
      <w:r w:rsidRPr="005D073D">
        <w:rPr>
          <w:rFonts w:ascii="Arial" w:hAnsi="Arial" w:cs="Arial"/>
          <w:sz w:val="22"/>
          <w:szCs w:val="22"/>
        </w:rPr>
        <w:t>Pension: automatic enrolment into Nest Pension. Employees can decide to dis-enrol from the pension scheme if they choose. Minimum employee contribution 6% of salary and employer contribution 10% of salary.</w:t>
      </w:r>
    </w:p>
    <w:p w14:paraId="0BA4519A" w14:textId="77777777" w:rsidR="00D2139C" w:rsidRPr="005D073D" w:rsidRDefault="00D2139C" w:rsidP="00D2139C">
      <w:pPr>
        <w:pStyle w:val="NormalWeb"/>
        <w:ind w:right="401"/>
        <w:rPr>
          <w:rFonts w:ascii="Arial" w:hAnsi="Arial" w:cs="Arial"/>
          <w:sz w:val="22"/>
          <w:szCs w:val="22"/>
        </w:rPr>
      </w:pPr>
      <w:r w:rsidRPr="005D073D">
        <w:rPr>
          <w:rFonts w:ascii="Arial" w:hAnsi="Arial" w:cs="Arial"/>
          <w:sz w:val="22"/>
          <w:szCs w:val="22"/>
        </w:rPr>
        <w:t>Holidays: The number of days paid holiday per year is 25 days for a 37½ hour week exclusive of Bank and Statutory Holidays. If you start your employment during the leave year, the holiday entitlement will be calculated on a pro-rata basis depending on the number of completed months of service and hours worked.</w:t>
      </w:r>
    </w:p>
    <w:p w14:paraId="39DB2822" w14:textId="77777777" w:rsidR="00D2139C" w:rsidRPr="005D073D" w:rsidRDefault="00D2139C" w:rsidP="00D2139C">
      <w:pPr>
        <w:pStyle w:val="NormalWeb"/>
        <w:ind w:right="401"/>
        <w:rPr>
          <w:rFonts w:ascii="Arial" w:hAnsi="Arial" w:cs="Arial"/>
          <w:sz w:val="22"/>
          <w:szCs w:val="22"/>
        </w:rPr>
      </w:pPr>
      <w:r w:rsidRPr="005D073D">
        <w:rPr>
          <w:rFonts w:ascii="Arial" w:hAnsi="Arial" w:cs="Arial"/>
          <w:sz w:val="22"/>
          <w:szCs w:val="22"/>
        </w:rPr>
        <w:t>Place of work: This is a hybrid role where we combine home and office work, as well as working on site. The office is located at 9 Howard Court, Runcorn, WA7 1SJ. You are generally expected to work from the office or on site at least once a week.</w:t>
      </w:r>
    </w:p>
    <w:p w14:paraId="279F7A1E" w14:textId="77777777" w:rsidR="00D2139C" w:rsidRPr="005D073D" w:rsidRDefault="00D2139C" w:rsidP="00D2139C">
      <w:pPr>
        <w:pStyle w:val="NormalWeb"/>
        <w:ind w:right="401"/>
        <w:rPr>
          <w:rFonts w:ascii="Arial" w:hAnsi="Arial" w:cs="Arial"/>
          <w:sz w:val="22"/>
          <w:szCs w:val="22"/>
        </w:rPr>
      </w:pPr>
      <w:r w:rsidRPr="005D073D">
        <w:rPr>
          <w:rFonts w:ascii="Arial" w:hAnsi="Arial" w:cs="Arial"/>
          <w:sz w:val="22"/>
          <w:szCs w:val="22"/>
        </w:rPr>
        <w:t>Hours: Normal working hours are assumed to be between 9am-5pm (30 min lunch break). Flexible working is possible. Occasional evening and weekend work will be required.</w:t>
      </w:r>
    </w:p>
    <w:p w14:paraId="2C1C9B9A" w14:textId="77777777" w:rsidR="00D2139C" w:rsidRDefault="00D2139C" w:rsidP="00D2139C">
      <w:pPr>
        <w:pStyle w:val="NormalWeb"/>
        <w:ind w:right="401"/>
        <w:rPr>
          <w:rFonts w:ascii="Arial" w:hAnsi="Arial" w:cs="Arial"/>
          <w:sz w:val="22"/>
          <w:szCs w:val="22"/>
        </w:rPr>
      </w:pPr>
      <w:r>
        <w:rPr>
          <w:rFonts w:ascii="Arial" w:hAnsi="Arial" w:cs="Arial"/>
          <w:sz w:val="22"/>
          <w:szCs w:val="22"/>
        </w:rPr>
        <w:t xml:space="preserve">Transport: The ability to drive and access to a vehicle is required for this post. Business use car insurance is the responsibility of the successful applicant. </w:t>
      </w:r>
    </w:p>
    <w:p w14:paraId="608A4074" w14:textId="77777777" w:rsidR="00D2139C" w:rsidRPr="001734E8" w:rsidRDefault="00D2139C" w:rsidP="00D2139C">
      <w:pPr>
        <w:rPr>
          <w:rFonts w:ascii="Arial" w:hAnsi="Arial" w:cs="Arial"/>
          <w:b/>
          <w:sz w:val="24"/>
          <w:szCs w:val="28"/>
        </w:rPr>
      </w:pPr>
    </w:p>
    <w:p w14:paraId="32D7965B" w14:textId="77777777" w:rsidR="00D2139C" w:rsidRPr="00C94848" w:rsidRDefault="00D2139C" w:rsidP="00D2139C">
      <w:pPr>
        <w:rPr>
          <w:rFonts w:ascii="Arial" w:hAnsi="Arial" w:cs="Arial"/>
        </w:rPr>
      </w:pPr>
      <w:r w:rsidRPr="00C94848">
        <w:rPr>
          <w:rFonts w:ascii="Arial" w:hAnsi="Arial" w:cs="Arial"/>
          <w:color w:val="000000"/>
          <w:lang w:val="en"/>
        </w:rPr>
        <w:t xml:space="preserve">For an informal discussion about this post, please contact </w:t>
      </w:r>
      <w:r>
        <w:rPr>
          <w:rFonts w:ascii="Arial" w:hAnsi="Arial" w:cs="Arial"/>
          <w:color w:val="000000"/>
          <w:lang w:val="en"/>
        </w:rPr>
        <w:t>Andrea Drewitt</w:t>
      </w:r>
      <w:r w:rsidRPr="00C94848">
        <w:rPr>
          <w:rFonts w:ascii="Arial" w:hAnsi="Arial" w:cs="Arial"/>
          <w:color w:val="000000"/>
          <w:lang w:val="en"/>
        </w:rPr>
        <w:t xml:space="preserve"> (</w:t>
      </w:r>
      <w:r>
        <w:rPr>
          <w:rFonts w:ascii="Arial" w:hAnsi="Arial" w:cs="Arial"/>
          <w:color w:val="000000"/>
          <w:lang w:val="en"/>
        </w:rPr>
        <w:t>MGET Chief Exec</w:t>
      </w:r>
      <w:r w:rsidRPr="00C94848">
        <w:rPr>
          <w:rFonts w:ascii="Arial" w:hAnsi="Arial" w:cs="Arial"/>
          <w:color w:val="000000"/>
          <w:lang w:val="en"/>
        </w:rPr>
        <w:t>) on</w:t>
      </w:r>
      <w:r>
        <w:rPr>
          <w:rFonts w:ascii="Arial" w:hAnsi="Arial" w:cs="Arial"/>
          <w:color w:val="000000"/>
          <w:lang w:val="en"/>
        </w:rPr>
        <w:t xml:space="preserve"> 07523 985401</w:t>
      </w:r>
    </w:p>
    <w:p w14:paraId="13AFF056" w14:textId="77777777" w:rsidR="00D2139C" w:rsidRPr="00C94848" w:rsidRDefault="00D2139C" w:rsidP="00D2139C">
      <w:pPr>
        <w:rPr>
          <w:rFonts w:ascii="Arial" w:hAnsi="Arial" w:cs="Arial"/>
          <w:color w:val="000000"/>
          <w:lang w:val="en"/>
        </w:rPr>
      </w:pPr>
    </w:p>
    <w:p w14:paraId="5FA3CD76" w14:textId="77777777" w:rsidR="00D2139C" w:rsidRDefault="00D2139C" w:rsidP="00D2139C">
      <w:pPr>
        <w:rPr>
          <w:rFonts w:ascii="Arial" w:hAnsi="Arial" w:cs="Arial"/>
          <w:color w:val="000000"/>
          <w:lang w:val="en"/>
        </w:rPr>
      </w:pPr>
      <w:r w:rsidRPr="00C94848">
        <w:rPr>
          <w:rFonts w:ascii="Arial" w:hAnsi="Arial" w:cs="Arial"/>
          <w:color w:val="000000"/>
          <w:lang w:val="en"/>
        </w:rPr>
        <w:t xml:space="preserve">Interviews will be held on </w:t>
      </w:r>
      <w:r>
        <w:rPr>
          <w:rFonts w:ascii="Arial" w:hAnsi="Arial" w:cs="Arial"/>
          <w:color w:val="000000"/>
          <w:lang w:val="en"/>
        </w:rPr>
        <w:t>10</w:t>
      </w:r>
      <w:r w:rsidRPr="00FE2AFB">
        <w:rPr>
          <w:rFonts w:ascii="Arial" w:hAnsi="Arial" w:cs="Arial"/>
          <w:color w:val="000000"/>
          <w:vertAlign w:val="superscript"/>
          <w:lang w:val="en"/>
        </w:rPr>
        <w:t>th</w:t>
      </w:r>
      <w:r>
        <w:rPr>
          <w:rFonts w:ascii="Arial" w:hAnsi="Arial" w:cs="Arial"/>
          <w:color w:val="000000"/>
          <w:lang w:val="en"/>
        </w:rPr>
        <w:t xml:space="preserve"> December 2026.</w:t>
      </w:r>
    </w:p>
    <w:p w14:paraId="7A152A47" w14:textId="77777777" w:rsidR="00D2139C" w:rsidRDefault="00D2139C" w:rsidP="009D70EE">
      <w:pPr>
        <w:pStyle w:val="NormalWeb"/>
        <w:ind w:right="401"/>
        <w:rPr>
          <w:rFonts w:ascii="Arial" w:hAnsi="Arial" w:cs="Arial"/>
          <w:b/>
          <w:bCs/>
          <w:sz w:val="22"/>
          <w:szCs w:val="22"/>
        </w:rPr>
      </w:pPr>
    </w:p>
    <w:p w14:paraId="43B28F5E" w14:textId="77777777" w:rsidR="00D2139C" w:rsidRDefault="00D2139C" w:rsidP="009D70EE">
      <w:pPr>
        <w:pStyle w:val="NormalWeb"/>
        <w:ind w:right="401"/>
        <w:rPr>
          <w:rFonts w:ascii="Arial" w:hAnsi="Arial" w:cs="Arial"/>
          <w:b/>
          <w:bCs/>
          <w:sz w:val="22"/>
          <w:szCs w:val="22"/>
        </w:rPr>
      </w:pPr>
    </w:p>
    <w:p w14:paraId="3432F38C" w14:textId="77777777" w:rsidR="00D2139C" w:rsidRDefault="00D2139C" w:rsidP="00D2139C">
      <w:pPr>
        <w:pStyle w:val="NormalWeb"/>
        <w:ind w:right="401"/>
        <w:rPr>
          <w:rFonts w:ascii="Arial" w:hAnsi="Arial" w:cs="Arial"/>
          <w:b/>
          <w:bCs/>
          <w:sz w:val="22"/>
          <w:szCs w:val="22"/>
        </w:rPr>
        <w:sectPr w:rsidR="00D2139C" w:rsidSect="00EA6A1A">
          <w:pgSz w:w="11906" w:h="16838"/>
          <w:pgMar w:top="720" w:right="720" w:bottom="720" w:left="720" w:header="709" w:footer="709" w:gutter="0"/>
          <w:cols w:space="708"/>
          <w:docGrid w:linePitch="360"/>
        </w:sectPr>
      </w:pPr>
    </w:p>
    <w:p w14:paraId="61E9F85A" w14:textId="77777777" w:rsidR="00D2139C" w:rsidRDefault="00D2139C" w:rsidP="00D2139C">
      <w:pPr>
        <w:pStyle w:val="NormalWeb"/>
        <w:ind w:right="401"/>
        <w:rPr>
          <w:rFonts w:ascii="Arial" w:hAnsi="Arial" w:cs="Arial"/>
          <w:b/>
          <w:bCs/>
          <w:sz w:val="22"/>
          <w:szCs w:val="22"/>
        </w:rPr>
      </w:pPr>
    </w:p>
    <w:p w14:paraId="10383E27" w14:textId="21B61901" w:rsidR="000D0580" w:rsidRPr="005D073D" w:rsidRDefault="00F47AE6" w:rsidP="00D2139C">
      <w:pPr>
        <w:pStyle w:val="NormalWeb"/>
        <w:ind w:right="401"/>
        <w:rPr>
          <w:rFonts w:ascii="Arial" w:hAnsi="Arial" w:cs="Arial"/>
          <w:b/>
          <w:bCs/>
          <w:sz w:val="22"/>
          <w:szCs w:val="22"/>
        </w:rPr>
      </w:pPr>
      <w:r>
        <w:rPr>
          <w:rFonts w:ascii="Arial" w:hAnsi="Arial" w:cs="Arial"/>
          <w:b/>
          <w:bCs/>
          <w:sz w:val="22"/>
          <w:szCs w:val="22"/>
        </w:rPr>
        <w:t>Person</w:t>
      </w:r>
      <w:r w:rsidR="000D0580" w:rsidRPr="005D073D">
        <w:rPr>
          <w:rFonts w:ascii="Arial" w:hAnsi="Arial" w:cs="Arial"/>
          <w:b/>
          <w:bCs/>
          <w:sz w:val="22"/>
          <w:szCs w:val="22"/>
        </w:rPr>
        <w:t xml:space="preserve"> Specification</w:t>
      </w:r>
    </w:p>
    <w:tbl>
      <w:tblPr>
        <w:tblStyle w:val="TableGrid"/>
        <w:tblW w:w="0" w:type="auto"/>
        <w:tblLook w:val="04A0" w:firstRow="1" w:lastRow="0" w:firstColumn="1" w:lastColumn="0" w:noHBand="0" w:noVBand="1"/>
      </w:tblPr>
      <w:tblGrid>
        <w:gridCol w:w="7264"/>
        <w:gridCol w:w="1584"/>
        <w:gridCol w:w="1608"/>
      </w:tblGrid>
      <w:tr w:rsidR="004B49B9" w:rsidRPr="005D073D" w14:paraId="04AFBA98" w14:textId="77777777" w:rsidTr="00397712">
        <w:tc>
          <w:tcPr>
            <w:tcW w:w="7342" w:type="dxa"/>
          </w:tcPr>
          <w:p w14:paraId="64433378" w14:textId="5F603E01" w:rsidR="004B49B9" w:rsidRPr="005D073D" w:rsidRDefault="000D0580" w:rsidP="009D70EE">
            <w:pPr>
              <w:pStyle w:val="NormalWeb"/>
              <w:ind w:right="401"/>
              <w:rPr>
                <w:rFonts w:ascii="Arial" w:hAnsi="Arial" w:cs="Arial"/>
                <w:b/>
                <w:bCs/>
                <w:sz w:val="22"/>
                <w:szCs w:val="22"/>
              </w:rPr>
            </w:pPr>
            <w:r w:rsidRPr="005D073D">
              <w:rPr>
                <w:rFonts w:ascii="Arial" w:hAnsi="Arial" w:cs="Arial"/>
                <w:b/>
                <w:bCs/>
                <w:sz w:val="22"/>
                <w:szCs w:val="22"/>
              </w:rPr>
              <w:t>Specification</w:t>
            </w:r>
          </w:p>
        </w:tc>
        <w:tc>
          <w:tcPr>
            <w:tcW w:w="1557" w:type="dxa"/>
          </w:tcPr>
          <w:p w14:paraId="011A5CBD" w14:textId="660683CC" w:rsidR="004B49B9" w:rsidRPr="005D073D" w:rsidRDefault="00ED408D" w:rsidP="009D70EE">
            <w:pPr>
              <w:pStyle w:val="NormalWeb"/>
              <w:ind w:right="401"/>
              <w:rPr>
                <w:rFonts w:ascii="Arial" w:hAnsi="Arial" w:cs="Arial"/>
                <w:b/>
                <w:bCs/>
                <w:sz w:val="22"/>
                <w:szCs w:val="22"/>
              </w:rPr>
            </w:pPr>
            <w:r w:rsidRPr="005D073D">
              <w:rPr>
                <w:rFonts w:ascii="Arial" w:hAnsi="Arial" w:cs="Arial"/>
                <w:b/>
                <w:bCs/>
                <w:sz w:val="22"/>
                <w:szCs w:val="22"/>
              </w:rPr>
              <w:t>Essential</w:t>
            </w:r>
          </w:p>
        </w:tc>
        <w:tc>
          <w:tcPr>
            <w:tcW w:w="1557" w:type="dxa"/>
          </w:tcPr>
          <w:p w14:paraId="6B645F7A" w14:textId="2A0A1622" w:rsidR="004B49B9" w:rsidRPr="005D073D" w:rsidRDefault="00ED408D" w:rsidP="009D70EE">
            <w:pPr>
              <w:pStyle w:val="NormalWeb"/>
              <w:ind w:right="401"/>
              <w:rPr>
                <w:rFonts w:ascii="Arial" w:hAnsi="Arial" w:cs="Arial"/>
                <w:b/>
                <w:bCs/>
                <w:sz w:val="22"/>
                <w:szCs w:val="22"/>
              </w:rPr>
            </w:pPr>
            <w:r w:rsidRPr="005D073D">
              <w:rPr>
                <w:rFonts w:ascii="Arial" w:hAnsi="Arial" w:cs="Arial"/>
                <w:b/>
                <w:bCs/>
                <w:sz w:val="22"/>
                <w:szCs w:val="22"/>
              </w:rPr>
              <w:t>Desirable</w:t>
            </w:r>
          </w:p>
        </w:tc>
      </w:tr>
      <w:tr w:rsidR="004B49B9" w:rsidRPr="005D073D" w14:paraId="17B2CF36" w14:textId="77777777" w:rsidTr="00397712">
        <w:tc>
          <w:tcPr>
            <w:tcW w:w="7342" w:type="dxa"/>
          </w:tcPr>
          <w:p w14:paraId="64960E31" w14:textId="254628A6" w:rsidR="004B49B9" w:rsidRPr="005D073D" w:rsidRDefault="00ED408D" w:rsidP="009D70EE">
            <w:pPr>
              <w:pStyle w:val="NormalWeb"/>
              <w:ind w:right="401"/>
              <w:rPr>
                <w:rFonts w:ascii="Arial" w:hAnsi="Arial" w:cs="Arial"/>
                <w:sz w:val="22"/>
                <w:szCs w:val="22"/>
              </w:rPr>
            </w:pPr>
            <w:r w:rsidRPr="005D073D">
              <w:rPr>
                <w:rFonts w:ascii="Arial" w:hAnsi="Arial" w:cs="Arial"/>
                <w:sz w:val="22"/>
                <w:szCs w:val="22"/>
              </w:rPr>
              <w:t xml:space="preserve">Educated to degree level, or relevant experience within the nature conservation/ecology sector. </w:t>
            </w:r>
          </w:p>
        </w:tc>
        <w:tc>
          <w:tcPr>
            <w:tcW w:w="1557" w:type="dxa"/>
          </w:tcPr>
          <w:p w14:paraId="6BAB57BF" w14:textId="1828EB55" w:rsidR="004B49B9"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74D8E9A7" wp14:editId="40889A56">
                  <wp:extent cx="214086" cy="214086"/>
                  <wp:effectExtent l="0" t="0" r="0" b="0"/>
                  <wp:docPr id="1697504787"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27523472" w14:textId="77777777" w:rsidR="004B49B9" w:rsidRPr="005D073D" w:rsidRDefault="004B49B9" w:rsidP="009D70EE">
            <w:pPr>
              <w:pStyle w:val="NormalWeb"/>
              <w:ind w:right="401"/>
              <w:rPr>
                <w:rFonts w:ascii="Arial" w:hAnsi="Arial" w:cs="Arial"/>
                <w:sz w:val="22"/>
                <w:szCs w:val="22"/>
              </w:rPr>
            </w:pPr>
          </w:p>
        </w:tc>
      </w:tr>
      <w:tr w:rsidR="004B49B9" w:rsidRPr="005D073D" w14:paraId="27047FD7" w14:textId="77777777" w:rsidTr="00397712">
        <w:tc>
          <w:tcPr>
            <w:tcW w:w="7342" w:type="dxa"/>
          </w:tcPr>
          <w:p w14:paraId="41C3FD45" w14:textId="020EC07A" w:rsidR="004B49B9" w:rsidRPr="005D073D" w:rsidRDefault="00ED408D" w:rsidP="009D70EE">
            <w:pPr>
              <w:pStyle w:val="NormalWeb"/>
              <w:ind w:right="401"/>
              <w:rPr>
                <w:rFonts w:ascii="Arial" w:hAnsi="Arial" w:cs="Arial"/>
                <w:sz w:val="22"/>
                <w:szCs w:val="22"/>
              </w:rPr>
            </w:pPr>
            <w:r w:rsidRPr="005D073D">
              <w:rPr>
                <w:rFonts w:ascii="Arial" w:hAnsi="Arial" w:cs="Arial"/>
                <w:sz w:val="22"/>
                <w:szCs w:val="22"/>
              </w:rPr>
              <w:t>Significant experience of ecology and nature conservation practice</w:t>
            </w:r>
          </w:p>
        </w:tc>
        <w:tc>
          <w:tcPr>
            <w:tcW w:w="1557" w:type="dxa"/>
          </w:tcPr>
          <w:p w14:paraId="16D811D1" w14:textId="23131C89" w:rsidR="004B49B9"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2F3A8A2A" wp14:editId="73D3314A">
                  <wp:extent cx="219075" cy="219075"/>
                  <wp:effectExtent l="0" t="0" r="9525" b="9525"/>
                  <wp:docPr id="2030899405" name="Graphic 2"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899405" name="Graphic 2030899405"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19075" cy="219075"/>
                          </a:xfrm>
                          <a:prstGeom prst="rect">
                            <a:avLst/>
                          </a:prstGeom>
                        </pic:spPr>
                      </pic:pic>
                    </a:graphicData>
                  </a:graphic>
                </wp:inline>
              </w:drawing>
            </w:r>
          </w:p>
        </w:tc>
        <w:tc>
          <w:tcPr>
            <w:tcW w:w="1557" w:type="dxa"/>
          </w:tcPr>
          <w:p w14:paraId="7A3038EB" w14:textId="77777777" w:rsidR="004B49B9" w:rsidRPr="005D073D" w:rsidRDefault="004B49B9" w:rsidP="009D70EE">
            <w:pPr>
              <w:pStyle w:val="NormalWeb"/>
              <w:ind w:right="401"/>
              <w:rPr>
                <w:rFonts w:ascii="Arial" w:hAnsi="Arial" w:cs="Arial"/>
                <w:sz w:val="22"/>
                <w:szCs w:val="22"/>
              </w:rPr>
            </w:pPr>
          </w:p>
        </w:tc>
      </w:tr>
      <w:tr w:rsidR="004B49B9" w:rsidRPr="005D073D" w14:paraId="680D4F6C" w14:textId="77777777" w:rsidTr="00397712">
        <w:tc>
          <w:tcPr>
            <w:tcW w:w="7342" w:type="dxa"/>
          </w:tcPr>
          <w:p w14:paraId="72A9274E" w14:textId="6AA36DB8" w:rsidR="004B49B9" w:rsidRPr="005D073D" w:rsidRDefault="00ED408D" w:rsidP="00ED408D">
            <w:pPr>
              <w:ind w:right="401"/>
              <w:rPr>
                <w:rFonts w:ascii="Arial" w:hAnsi="Arial" w:cs="Arial"/>
              </w:rPr>
            </w:pPr>
            <w:r w:rsidRPr="005D073D">
              <w:rPr>
                <w:rFonts w:ascii="Arial" w:hAnsi="Arial" w:cs="Arial"/>
                <w:color w:val="000000" w:themeColor="text1"/>
              </w:rPr>
              <w:t>Good experience in project work, including monitoring and reporting elements</w:t>
            </w:r>
          </w:p>
        </w:tc>
        <w:tc>
          <w:tcPr>
            <w:tcW w:w="1557" w:type="dxa"/>
          </w:tcPr>
          <w:p w14:paraId="5E55D11F" w14:textId="57F348A9" w:rsidR="004B49B9"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2B376B30" wp14:editId="0817EA94">
                  <wp:extent cx="214086" cy="214086"/>
                  <wp:effectExtent l="0" t="0" r="0" b="0"/>
                  <wp:docPr id="1709683733"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1D4480C9" w14:textId="77777777" w:rsidR="004B49B9" w:rsidRPr="005D073D" w:rsidRDefault="004B49B9" w:rsidP="009D70EE">
            <w:pPr>
              <w:pStyle w:val="NormalWeb"/>
              <w:ind w:right="401"/>
              <w:rPr>
                <w:rFonts w:ascii="Arial" w:hAnsi="Arial" w:cs="Arial"/>
                <w:sz w:val="22"/>
                <w:szCs w:val="22"/>
              </w:rPr>
            </w:pPr>
          </w:p>
        </w:tc>
      </w:tr>
      <w:tr w:rsidR="004B49B9" w:rsidRPr="005D073D" w14:paraId="57034340" w14:textId="77777777" w:rsidTr="00397712">
        <w:tc>
          <w:tcPr>
            <w:tcW w:w="7342" w:type="dxa"/>
          </w:tcPr>
          <w:p w14:paraId="61ACC91C" w14:textId="2A338043" w:rsidR="004B49B9" w:rsidRPr="005D073D" w:rsidRDefault="00ED408D" w:rsidP="00ED408D">
            <w:pPr>
              <w:ind w:right="401"/>
              <w:rPr>
                <w:rFonts w:ascii="Arial" w:hAnsi="Arial" w:cs="Arial"/>
              </w:rPr>
            </w:pPr>
            <w:r w:rsidRPr="005D073D">
              <w:rPr>
                <w:rFonts w:ascii="Arial" w:hAnsi="Arial" w:cs="Arial"/>
                <w:color w:val="000000" w:themeColor="text1"/>
              </w:rPr>
              <w:t>Experience dealing with stakeholders from a variety of disciplines</w:t>
            </w:r>
          </w:p>
        </w:tc>
        <w:tc>
          <w:tcPr>
            <w:tcW w:w="1557" w:type="dxa"/>
          </w:tcPr>
          <w:p w14:paraId="3CAC2012" w14:textId="5B552C40" w:rsidR="004B49B9"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6D8F80CB" wp14:editId="354CDB04">
                  <wp:extent cx="214086" cy="214086"/>
                  <wp:effectExtent l="0" t="0" r="0" b="0"/>
                  <wp:docPr id="1642666084"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325737C5" w14:textId="77777777" w:rsidR="004B49B9" w:rsidRPr="005D073D" w:rsidRDefault="004B49B9" w:rsidP="009D70EE">
            <w:pPr>
              <w:pStyle w:val="NormalWeb"/>
              <w:ind w:right="401"/>
              <w:rPr>
                <w:rFonts w:ascii="Arial" w:hAnsi="Arial" w:cs="Arial"/>
                <w:sz w:val="22"/>
                <w:szCs w:val="22"/>
              </w:rPr>
            </w:pPr>
          </w:p>
        </w:tc>
      </w:tr>
      <w:tr w:rsidR="004B49B9" w:rsidRPr="005D073D" w14:paraId="444D0096" w14:textId="77777777" w:rsidTr="00397712">
        <w:tc>
          <w:tcPr>
            <w:tcW w:w="7342" w:type="dxa"/>
          </w:tcPr>
          <w:p w14:paraId="3337E16A" w14:textId="441BC8FB" w:rsidR="004B49B9" w:rsidRPr="005D073D" w:rsidRDefault="003014C3" w:rsidP="009D70EE">
            <w:pPr>
              <w:pStyle w:val="NormalWeb"/>
              <w:ind w:right="401"/>
              <w:rPr>
                <w:rFonts w:ascii="Arial" w:hAnsi="Arial" w:cs="Arial"/>
                <w:sz w:val="22"/>
                <w:szCs w:val="22"/>
              </w:rPr>
            </w:pPr>
            <w:r w:rsidRPr="005D073D">
              <w:rPr>
                <w:rFonts w:ascii="Arial" w:hAnsi="Arial" w:cs="Arial"/>
                <w:color w:val="000000" w:themeColor="text1"/>
                <w:sz w:val="22"/>
                <w:szCs w:val="22"/>
              </w:rPr>
              <w:t>Good knowledge and understanding of legislation and national policy requirements relating to ecology and the natural environment in England</w:t>
            </w:r>
          </w:p>
        </w:tc>
        <w:tc>
          <w:tcPr>
            <w:tcW w:w="1557" w:type="dxa"/>
          </w:tcPr>
          <w:p w14:paraId="01CF8052" w14:textId="598C58CF" w:rsidR="004B49B9"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7837E7D2" wp14:editId="13C54F57">
                  <wp:extent cx="214086" cy="214086"/>
                  <wp:effectExtent l="0" t="0" r="0" b="0"/>
                  <wp:docPr id="12612366"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107A70FB" w14:textId="77777777" w:rsidR="004B49B9" w:rsidRPr="005D073D" w:rsidRDefault="004B49B9" w:rsidP="009D70EE">
            <w:pPr>
              <w:pStyle w:val="NormalWeb"/>
              <w:ind w:right="401"/>
              <w:rPr>
                <w:rFonts w:ascii="Arial" w:hAnsi="Arial" w:cs="Arial"/>
                <w:sz w:val="22"/>
                <w:szCs w:val="22"/>
              </w:rPr>
            </w:pPr>
          </w:p>
        </w:tc>
      </w:tr>
      <w:tr w:rsidR="003014C3" w:rsidRPr="005D073D" w14:paraId="39166EE8" w14:textId="77777777" w:rsidTr="00397712">
        <w:tc>
          <w:tcPr>
            <w:tcW w:w="7342" w:type="dxa"/>
          </w:tcPr>
          <w:p w14:paraId="6174A580" w14:textId="4AB1DCE1" w:rsidR="003014C3" w:rsidRPr="005D073D" w:rsidRDefault="003014C3" w:rsidP="009D70EE">
            <w:pPr>
              <w:pStyle w:val="NormalWeb"/>
              <w:ind w:right="401"/>
              <w:rPr>
                <w:rFonts w:ascii="Arial" w:hAnsi="Arial" w:cs="Arial"/>
                <w:color w:val="000000" w:themeColor="text1"/>
                <w:sz w:val="22"/>
                <w:szCs w:val="22"/>
              </w:rPr>
            </w:pPr>
            <w:r w:rsidRPr="005D073D">
              <w:rPr>
                <w:rFonts w:ascii="Arial" w:hAnsi="Arial" w:cs="Arial"/>
                <w:color w:val="000000" w:themeColor="text1"/>
                <w:sz w:val="22"/>
                <w:szCs w:val="22"/>
              </w:rPr>
              <w:t>Knowledge of GIS (Geographical Information Systems</w:t>
            </w:r>
          </w:p>
        </w:tc>
        <w:tc>
          <w:tcPr>
            <w:tcW w:w="1557" w:type="dxa"/>
          </w:tcPr>
          <w:p w14:paraId="52FE0062" w14:textId="69B4711F" w:rsidR="003014C3"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4A64B4C9" wp14:editId="14786CE5">
                  <wp:extent cx="214086" cy="214086"/>
                  <wp:effectExtent l="0" t="0" r="0" b="0"/>
                  <wp:docPr id="2130797662"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7561841E" w14:textId="77777777" w:rsidR="003014C3" w:rsidRPr="005D073D" w:rsidRDefault="003014C3" w:rsidP="009D70EE">
            <w:pPr>
              <w:pStyle w:val="NormalWeb"/>
              <w:ind w:right="401"/>
              <w:rPr>
                <w:rFonts w:ascii="Arial" w:hAnsi="Arial" w:cs="Arial"/>
                <w:sz w:val="22"/>
                <w:szCs w:val="22"/>
              </w:rPr>
            </w:pPr>
          </w:p>
        </w:tc>
      </w:tr>
      <w:tr w:rsidR="003014C3" w:rsidRPr="005D073D" w14:paraId="79C7E6FF" w14:textId="77777777" w:rsidTr="00397712">
        <w:tc>
          <w:tcPr>
            <w:tcW w:w="7342" w:type="dxa"/>
          </w:tcPr>
          <w:p w14:paraId="3A076B6A" w14:textId="5840E628" w:rsidR="003014C3" w:rsidRPr="005D073D" w:rsidRDefault="003014C3" w:rsidP="003014C3">
            <w:pPr>
              <w:ind w:right="401"/>
              <w:rPr>
                <w:rFonts w:ascii="Arial" w:hAnsi="Arial" w:cs="Arial"/>
              </w:rPr>
            </w:pPr>
            <w:r w:rsidRPr="005D073D">
              <w:rPr>
                <w:rFonts w:ascii="Arial" w:hAnsi="Arial" w:cs="Arial"/>
                <w:color w:val="000000" w:themeColor="text1"/>
              </w:rPr>
              <w:t>Good knowledge in preparing funding applications, communicating with (potential) funders and project initiation</w:t>
            </w:r>
          </w:p>
        </w:tc>
        <w:tc>
          <w:tcPr>
            <w:tcW w:w="1557" w:type="dxa"/>
          </w:tcPr>
          <w:p w14:paraId="49B092F4" w14:textId="4997BFDB" w:rsidR="003014C3"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5DA80CE6" wp14:editId="1303B351">
                  <wp:extent cx="214086" cy="214086"/>
                  <wp:effectExtent l="0" t="0" r="0" b="0"/>
                  <wp:docPr id="181415750"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1602857E" w14:textId="77777777" w:rsidR="003014C3" w:rsidRPr="005D073D" w:rsidRDefault="003014C3" w:rsidP="009D70EE">
            <w:pPr>
              <w:pStyle w:val="NormalWeb"/>
              <w:ind w:right="401"/>
              <w:rPr>
                <w:rFonts w:ascii="Arial" w:hAnsi="Arial" w:cs="Arial"/>
                <w:sz w:val="22"/>
                <w:szCs w:val="22"/>
              </w:rPr>
            </w:pPr>
          </w:p>
        </w:tc>
      </w:tr>
      <w:tr w:rsidR="003014C3" w:rsidRPr="005D073D" w14:paraId="01A8D371" w14:textId="77777777" w:rsidTr="00397712">
        <w:tc>
          <w:tcPr>
            <w:tcW w:w="7342" w:type="dxa"/>
          </w:tcPr>
          <w:p w14:paraId="685028CE" w14:textId="279E4503" w:rsidR="003014C3" w:rsidRPr="005D073D" w:rsidRDefault="00CB325E" w:rsidP="009D70EE">
            <w:pPr>
              <w:pStyle w:val="NormalWeb"/>
              <w:ind w:right="401"/>
              <w:rPr>
                <w:rFonts w:ascii="Arial" w:hAnsi="Arial" w:cs="Arial"/>
                <w:color w:val="000000" w:themeColor="text1"/>
                <w:sz w:val="22"/>
                <w:szCs w:val="22"/>
              </w:rPr>
            </w:pPr>
            <w:r w:rsidRPr="005D073D">
              <w:rPr>
                <w:rFonts w:ascii="Arial" w:hAnsi="Arial" w:cs="Arial"/>
                <w:color w:val="000000" w:themeColor="text1"/>
                <w:sz w:val="22"/>
                <w:szCs w:val="22"/>
              </w:rPr>
              <w:t>Keeping records of work undertaken and outcomes</w:t>
            </w:r>
          </w:p>
        </w:tc>
        <w:tc>
          <w:tcPr>
            <w:tcW w:w="1557" w:type="dxa"/>
          </w:tcPr>
          <w:p w14:paraId="663A5AE6" w14:textId="69E620C0" w:rsidR="003014C3"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3C835ED6" wp14:editId="16D9FF9A">
                  <wp:extent cx="214086" cy="214086"/>
                  <wp:effectExtent l="0" t="0" r="0" b="0"/>
                  <wp:docPr id="1372695320"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67BE1141" w14:textId="77777777" w:rsidR="003014C3" w:rsidRPr="005D073D" w:rsidRDefault="003014C3" w:rsidP="009D70EE">
            <w:pPr>
              <w:pStyle w:val="NormalWeb"/>
              <w:ind w:right="401"/>
              <w:rPr>
                <w:rFonts w:ascii="Arial" w:hAnsi="Arial" w:cs="Arial"/>
                <w:sz w:val="22"/>
                <w:szCs w:val="22"/>
              </w:rPr>
            </w:pPr>
          </w:p>
        </w:tc>
      </w:tr>
      <w:tr w:rsidR="003014C3" w:rsidRPr="005D073D" w14:paraId="61174181" w14:textId="77777777" w:rsidTr="00397712">
        <w:tc>
          <w:tcPr>
            <w:tcW w:w="7342" w:type="dxa"/>
          </w:tcPr>
          <w:p w14:paraId="62FED956" w14:textId="1E22BD14" w:rsidR="003014C3" w:rsidRPr="005D073D" w:rsidRDefault="00CB325E" w:rsidP="009D70EE">
            <w:pPr>
              <w:pStyle w:val="NormalWeb"/>
              <w:ind w:right="401"/>
              <w:rPr>
                <w:rFonts w:ascii="Arial" w:hAnsi="Arial" w:cs="Arial"/>
                <w:color w:val="000000" w:themeColor="text1"/>
                <w:sz w:val="22"/>
                <w:szCs w:val="22"/>
              </w:rPr>
            </w:pPr>
            <w:r w:rsidRPr="005D073D">
              <w:rPr>
                <w:rFonts w:ascii="Arial" w:hAnsi="Arial" w:cs="Arial"/>
                <w:color w:val="000000" w:themeColor="text1"/>
                <w:sz w:val="22"/>
                <w:szCs w:val="22"/>
              </w:rPr>
              <w:t>Reliability, good attendance and work performance</w:t>
            </w:r>
          </w:p>
        </w:tc>
        <w:tc>
          <w:tcPr>
            <w:tcW w:w="1557" w:type="dxa"/>
          </w:tcPr>
          <w:p w14:paraId="65E49826" w14:textId="670E71C0" w:rsidR="003014C3"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302EC4DE" wp14:editId="0D4344A1">
                  <wp:extent cx="214086" cy="214086"/>
                  <wp:effectExtent l="0" t="0" r="0" b="0"/>
                  <wp:docPr id="163313916"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0DADD6D4" w14:textId="77777777" w:rsidR="003014C3" w:rsidRPr="005D073D" w:rsidRDefault="003014C3" w:rsidP="009D70EE">
            <w:pPr>
              <w:pStyle w:val="NormalWeb"/>
              <w:ind w:right="401"/>
              <w:rPr>
                <w:rFonts w:ascii="Arial" w:hAnsi="Arial" w:cs="Arial"/>
                <w:sz w:val="22"/>
                <w:szCs w:val="22"/>
              </w:rPr>
            </w:pPr>
          </w:p>
        </w:tc>
      </w:tr>
      <w:tr w:rsidR="003014C3" w:rsidRPr="005D073D" w14:paraId="38F1D561" w14:textId="77777777" w:rsidTr="00397712">
        <w:tc>
          <w:tcPr>
            <w:tcW w:w="7342" w:type="dxa"/>
          </w:tcPr>
          <w:p w14:paraId="24D8B52B" w14:textId="79A43052" w:rsidR="003014C3" w:rsidRPr="005D073D" w:rsidRDefault="00CB325E" w:rsidP="009D70EE">
            <w:pPr>
              <w:pStyle w:val="NormalWeb"/>
              <w:ind w:right="401"/>
              <w:rPr>
                <w:rFonts w:ascii="Arial" w:hAnsi="Arial" w:cs="Arial"/>
                <w:color w:val="000000" w:themeColor="text1"/>
                <w:sz w:val="22"/>
                <w:szCs w:val="22"/>
              </w:rPr>
            </w:pPr>
            <w:r w:rsidRPr="005D073D">
              <w:rPr>
                <w:rFonts w:ascii="Arial" w:hAnsi="Arial" w:cs="Arial"/>
                <w:color w:val="000000" w:themeColor="text1"/>
                <w:sz w:val="22"/>
                <w:szCs w:val="22"/>
              </w:rPr>
              <w:t>Excellent organisational</w:t>
            </w:r>
            <w:r w:rsidR="00573767">
              <w:rPr>
                <w:rFonts w:ascii="Arial" w:hAnsi="Arial" w:cs="Arial"/>
                <w:color w:val="000000" w:themeColor="text1"/>
                <w:sz w:val="22"/>
                <w:szCs w:val="22"/>
              </w:rPr>
              <w:t>, eye for detail</w:t>
            </w:r>
            <w:r w:rsidR="00B81335">
              <w:rPr>
                <w:rFonts w:ascii="Arial" w:hAnsi="Arial" w:cs="Arial"/>
                <w:color w:val="000000" w:themeColor="text1"/>
                <w:sz w:val="22"/>
                <w:szCs w:val="22"/>
              </w:rPr>
              <w:t>,</w:t>
            </w:r>
            <w:r w:rsidRPr="005D073D">
              <w:rPr>
                <w:rFonts w:ascii="Arial" w:hAnsi="Arial" w:cs="Arial"/>
                <w:color w:val="000000" w:themeColor="text1"/>
                <w:sz w:val="22"/>
                <w:szCs w:val="22"/>
              </w:rPr>
              <w:t xml:space="preserve"> and networking skills</w:t>
            </w:r>
          </w:p>
        </w:tc>
        <w:tc>
          <w:tcPr>
            <w:tcW w:w="1557" w:type="dxa"/>
          </w:tcPr>
          <w:p w14:paraId="28AAEA4B" w14:textId="0F251E0F" w:rsidR="003014C3"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1DFEE1B2" wp14:editId="56251EA3">
                  <wp:extent cx="214086" cy="214086"/>
                  <wp:effectExtent l="0" t="0" r="0" b="0"/>
                  <wp:docPr id="1092579908"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c>
          <w:tcPr>
            <w:tcW w:w="1557" w:type="dxa"/>
          </w:tcPr>
          <w:p w14:paraId="3FEB1783" w14:textId="77777777" w:rsidR="003014C3" w:rsidRPr="005D073D" w:rsidRDefault="003014C3" w:rsidP="009D70EE">
            <w:pPr>
              <w:pStyle w:val="NormalWeb"/>
              <w:ind w:right="401"/>
              <w:rPr>
                <w:rFonts w:ascii="Arial" w:hAnsi="Arial" w:cs="Arial"/>
                <w:sz w:val="22"/>
                <w:szCs w:val="22"/>
              </w:rPr>
            </w:pPr>
          </w:p>
        </w:tc>
      </w:tr>
      <w:tr w:rsidR="003014C3" w:rsidRPr="005D073D" w14:paraId="559F3E65" w14:textId="77777777" w:rsidTr="00397712">
        <w:tc>
          <w:tcPr>
            <w:tcW w:w="7342" w:type="dxa"/>
          </w:tcPr>
          <w:p w14:paraId="08F20059" w14:textId="78788E57" w:rsidR="003014C3" w:rsidRPr="005D073D" w:rsidRDefault="00475FD9" w:rsidP="009D70EE">
            <w:pPr>
              <w:pStyle w:val="NormalWeb"/>
              <w:ind w:right="401"/>
              <w:rPr>
                <w:rFonts w:ascii="Arial" w:hAnsi="Arial" w:cs="Arial"/>
                <w:color w:val="000000" w:themeColor="text1"/>
                <w:sz w:val="22"/>
                <w:szCs w:val="22"/>
              </w:rPr>
            </w:pPr>
            <w:r w:rsidRPr="005D073D">
              <w:rPr>
                <w:rFonts w:ascii="Arial" w:hAnsi="Arial" w:cs="Arial"/>
                <w:color w:val="000000" w:themeColor="text1"/>
                <w:sz w:val="22"/>
                <w:szCs w:val="22"/>
              </w:rPr>
              <w:t>Working experience in a research environment</w:t>
            </w:r>
          </w:p>
        </w:tc>
        <w:tc>
          <w:tcPr>
            <w:tcW w:w="1557" w:type="dxa"/>
          </w:tcPr>
          <w:p w14:paraId="47041C51" w14:textId="77777777" w:rsidR="003014C3" w:rsidRPr="005D073D" w:rsidRDefault="003014C3" w:rsidP="009D70EE">
            <w:pPr>
              <w:pStyle w:val="NormalWeb"/>
              <w:ind w:right="401"/>
              <w:rPr>
                <w:rFonts w:ascii="Arial" w:hAnsi="Arial" w:cs="Arial"/>
                <w:sz w:val="22"/>
                <w:szCs w:val="22"/>
              </w:rPr>
            </w:pPr>
          </w:p>
        </w:tc>
        <w:tc>
          <w:tcPr>
            <w:tcW w:w="1557" w:type="dxa"/>
          </w:tcPr>
          <w:p w14:paraId="03BF1BEE" w14:textId="200B1A53" w:rsidR="003014C3"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64FDA9DB" wp14:editId="726A303D">
                  <wp:extent cx="214086" cy="214086"/>
                  <wp:effectExtent l="0" t="0" r="0" b="0"/>
                  <wp:docPr id="2017486337"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r>
      <w:tr w:rsidR="003014C3" w:rsidRPr="005D073D" w14:paraId="403FE134" w14:textId="77777777" w:rsidTr="00397712">
        <w:tc>
          <w:tcPr>
            <w:tcW w:w="7342" w:type="dxa"/>
          </w:tcPr>
          <w:p w14:paraId="3454F08A" w14:textId="66F21DF3" w:rsidR="003014C3" w:rsidRPr="005D073D" w:rsidRDefault="0070416E" w:rsidP="0070416E">
            <w:pPr>
              <w:ind w:right="401"/>
              <w:rPr>
                <w:rFonts w:ascii="Arial" w:hAnsi="Arial" w:cs="Arial"/>
              </w:rPr>
            </w:pPr>
            <w:r w:rsidRPr="005D073D">
              <w:rPr>
                <w:rFonts w:ascii="Arial" w:hAnsi="Arial" w:cs="Arial"/>
                <w:color w:val="000000" w:themeColor="text1"/>
              </w:rPr>
              <w:t>Experience in environmental education and community engagement</w:t>
            </w:r>
          </w:p>
        </w:tc>
        <w:tc>
          <w:tcPr>
            <w:tcW w:w="1557" w:type="dxa"/>
          </w:tcPr>
          <w:p w14:paraId="399CB08E" w14:textId="77777777" w:rsidR="003014C3" w:rsidRPr="005D073D" w:rsidRDefault="003014C3" w:rsidP="009D70EE">
            <w:pPr>
              <w:pStyle w:val="NormalWeb"/>
              <w:ind w:right="401"/>
              <w:rPr>
                <w:rFonts w:ascii="Arial" w:hAnsi="Arial" w:cs="Arial"/>
                <w:sz w:val="22"/>
                <w:szCs w:val="22"/>
              </w:rPr>
            </w:pPr>
          </w:p>
        </w:tc>
        <w:tc>
          <w:tcPr>
            <w:tcW w:w="1557" w:type="dxa"/>
          </w:tcPr>
          <w:p w14:paraId="4B2E09EF" w14:textId="7771B456" w:rsidR="003014C3"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602040C6" wp14:editId="5061DDBF">
                  <wp:extent cx="214086" cy="214086"/>
                  <wp:effectExtent l="0" t="0" r="0" b="0"/>
                  <wp:docPr id="1474464396"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r>
      <w:tr w:rsidR="0070416E" w:rsidRPr="005D073D" w14:paraId="4E21760F" w14:textId="77777777" w:rsidTr="00397712">
        <w:tc>
          <w:tcPr>
            <w:tcW w:w="7342" w:type="dxa"/>
          </w:tcPr>
          <w:p w14:paraId="590687DC" w14:textId="12EDCEE5" w:rsidR="0070416E" w:rsidRPr="005D073D" w:rsidRDefault="004B43E6" w:rsidP="0070416E">
            <w:pPr>
              <w:ind w:right="401"/>
              <w:rPr>
                <w:rFonts w:ascii="Arial" w:hAnsi="Arial" w:cs="Arial"/>
              </w:rPr>
            </w:pPr>
            <w:r w:rsidRPr="005D073D">
              <w:rPr>
                <w:rFonts w:ascii="Arial" w:hAnsi="Arial" w:cs="Arial"/>
                <w:color w:val="000000" w:themeColor="text1"/>
              </w:rPr>
              <w:t>Knowledge of health and safety in the natural environment</w:t>
            </w:r>
          </w:p>
        </w:tc>
        <w:tc>
          <w:tcPr>
            <w:tcW w:w="1557" w:type="dxa"/>
          </w:tcPr>
          <w:p w14:paraId="6A96E021" w14:textId="77777777" w:rsidR="0070416E" w:rsidRPr="005D073D" w:rsidRDefault="0070416E" w:rsidP="009D70EE">
            <w:pPr>
              <w:pStyle w:val="NormalWeb"/>
              <w:ind w:right="401"/>
              <w:rPr>
                <w:rFonts w:ascii="Arial" w:hAnsi="Arial" w:cs="Arial"/>
                <w:sz w:val="22"/>
                <w:szCs w:val="22"/>
              </w:rPr>
            </w:pPr>
          </w:p>
        </w:tc>
        <w:tc>
          <w:tcPr>
            <w:tcW w:w="1557" w:type="dxa"/>
          </w:tcPr>
          <w:p w14:paraId="392150B1" w14:textId="49A5FD5E" w:rsidR="0070416E"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7FF5E68C" wp14:editId="179A7C2D">
                  <wp:extent cx="214086" cy="214086"/>
                  <wp:effectExtent l="0" t="0" r="0" b="0"/>
                  <wp:docPr id="551493942"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r>
      <w:tr w:rsidR="0070416E" w:rsidRPr="005D073D" w14:paraId="33D58312" w14:textId="77777777" w:rsidTr="00397712">
        <w:tc>
          <w:tcPr>
            <w:tcW w:w="7342" w:type="dxa"/>
          </w:tcPr>
          <w:p w14:paraId="28084C9F" w14:textId="413B9204" w:rsidR="0070416E" w:rsidRPr="005D073D" w:rsidRDefault="004B43E6" w:rsidP="0070416E">
            <w:pPr>
              <w:ind w:right="401"/>
              <w:rPr>
                <w:rFonts w:ascii="Arial" w:hAnsi="Arial" w:cs="Arial"/>
              </w:rPr>
            </w:pPr>
            <w:r w:rsidRPr="005D073D">
              <w:rPr>
                <w:rFonts w:ascii="Arial" w:hAnsi="Arial" w:cs="Arial"/>
                <w:color w:val="000000" w:themeColor="text1"/>
              </w:rPr>
              <w:t>Knowledge of Estuaries and their complexity</w:t>
            </w:r>
          </w:p>
        </w:tc>
        <w:tc>
          <w:tcPr>
            <w:tcW w:w="1557" w:type="dxa"/>
          </w:tcPr>
          <w:p w14:paraId="61702B41" w14:textId="77777777" w:rsidR="0070416E" w:rsidRPr="005D073D" w:rsidRDefault="0070416E" w:rsidP="009D70EE">
            <w:pPr>
              <w:pStyle w:val="NormalWeb"/>
              <w:ind w:right="401"/>
              <w:rPr>
                <w:rFonts w:ascii="Arial" w:hAnsi="Arial" w:cs="Arial"/>
                <w:sz w:val="22"/>
                <w:szCs w:val="22"/>
              </w:rPr>
            </w:pPr>
          </w:p>
        </w:tc>
        <w:tc>
          <w:tcPr>
            <w:tcW w:w="1557" w:type="dxa"/>
          </w:tcPr>
          <w:p w14:paraId="27383EFF" w14:textId="42642F25" w:rsidR="0070416E"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18717E0D" wp14:editId="54FD89DE">
                  <wp:extent cx="214086" cy="214086"/>
                  <wp:effectExtent l="0" t="0" r="0" b="0"/>
                  <wp:docPr id="1671063056"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r>
      <w:tr w:rsidR="0070416E" w:rsidRPr="005D073D" w14:paraId="5A093854" w14:textId="77777777" w:rsidTr="00397712">
        <w:tc>
          <w:tcPr>
            <w:tcW w:w="7342" w:type="dxa"/>
          </w:tcPr>
          <w:p w14:paraId="28C559BB" w14:textId="7F6F0DC2" w:rsidR="0070416E" w:rsidRPr="005D073D" w:rsidRDefault="004B43E6" w:rsidP="0070416E">
            <w:pPr>
              <w:ind w:right="401"/>
              <w:rPr>
                <w:rFonts w:ascii="Arial" w:hAnsi="Arial" w:cs="Arial"/>
              </w:rPr>
            </w:pPr>
            <w:r w:rsidRPr="005D073D">
              <w:rPr>
                <w:rFonts w:ascii="Arial" w:hAnsi="Arial" w:cs="Arial"/>
                <w:color w:val="000000" w:themeColor="text1"/>
              </w:rPr>
              <w:t>Ability to set performance objectives and ensure these are achieved</w:t>
            </w:r>
          </w:p>
        </w:tc>
        <w:tc>
          <w:tcPr>
            <w:tcW w:w="1557" w:type="dxa"/>
          </w:tcPr>
          <w:p w14:paraId="36102B2F" w14:textId="77777777" w:rsidR="0070416E" w:rsidRPr="005D073D" w:rsidRDefault="0070416E" w:rsidP="009D70EE">
            <w:pPr>
              <w:pStyle w:val="NormalWeb"/>
              <w:ind w:right="401"/>
              <w:rPr>
                <w:rFonts w:ascii="Arial" w:hAnsi="Arial" w:cs="Arial"/>
                <w:sz w:val="22"/>
                <w:szCs w:val="22"/>
              </w:rPr>
            </w:pPr>
          </w:p>
        </w:tc>
        <w:tc>
          <w:tcPr>
            <w:tcW w:w="1557" w:type="dxa"/>
          </w:tcPr>
          <w:p w14:paraId="25557228" w14:textId="4ADBBA3A" w:rsidR="0070416E" w:rsidRPr="005D073D" w:rsidRDefault="00214603" w:rsidP="009D70EE">
            <w:pPr>
              <w:pStyle w:val="NormalWeb"/>
              <w:ind w:right="401"/>
              <w:rPr>
                <w:rFonts w:ascii="Arial" w:hAnsi="Arial" w:cs="Arial"/>
                <w:sz w:val="22"/>
                <w:szCs w:val="22"/>
              </w:rPr>
            </w:pPr>
            <w:r w:rsidRPr="005D073D">
              <w:rPr>
                <w:rFonts w:ascii="Arial" w:hAnsi="Arial" w:cs="Arial"/>
                <w:noProof/>
                <w:sz w:val="22"/>
                <w:szCs w:val="22"/>
              </w:rPr>
              <w:drawing>
                <wp:inline distT="0" distB="0" distL="0" distR="0" wp14:anchorId="6A84132B" wp14:editId="67E03920">
                  <wp:extent cx="214086" cy="214086"/>
                  <wp:effectExtent l="0" t="0" r="0" b="0"/>
                  <wp:docPr id="1904943377"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04787" name="Graphic 1697504787" descr="Checkmark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227992" cy="227992"/>
                          </a:xfrm>
                          <a:prstGeom prst="rect">
                            <a:avLst/>
                          </a:prstGeom>
                        </pic:spPr>
                      </pic:pic>
                    </a:graphicData>
                  </a:graphic>
                </wp:inline>
              </w:drawing>
            </w:r>
          </w:p>
        </w:tc>
      </w:tr>
    </w:tbl>
    <w:p w14:paraId="3D8AD3A3" w14:textId="5DF17C0B" w:rsidR="009653D2" w:rsidRPr="005D073D" w:rsidRDefault="009653D2" w:rsidP="009653D2">
      <w:pPr>
        <w:pStyle w:val="NormalWeb"/>
        <w:ind w:right="401"/>
        <w:rPr>
          <w:rFonts w:ascii="Arial" w:hAnsi="Arial" w:cs="Arial"/>
          <w:sz w:val="22"/>
          <w:szCs w:val="22"/>
        </w:rPr>
      </w:pPr>
      <w:r w:rsidRPr="005D073D">
        <w:rPr>
          <w:rFonts w:ascii="Arial" w:hAnsi="Arial" w:cs="Arial"/>
          <w:sz w:val="22"/>
          <w:szCs w:val="22"/>
        </w:rPr>
        <w:t>Essential and desirable skills will be scored through your application, during the assessment and the interview.</w:t>
      </w:r>
      <w:r w:rsidR="00CE2BDA" w:rsidRPr="005D073D">
        <w:rPr>
          <w:rFonts w:ascii="Arial" w:hAnsi="Arial" w:cs="Arial"/>
          <w:sz w:val="22"/>
          <w:szCs w:val="22"/>
        </w:rPr>
        <w:t xml:space="preserve"> An assessment will be set </w:t>
      </w:r>
      <w:r w:rsidR="007E46AC" w:rsidRPr="005D073D">
        <w:rPr>
          <w:rFonts w:ascii="Arial" w:hAnsi="Arial" w:cs="Arial"/>
          <w:sz w:val="22"/>
          <w:szCs w:val="22"/>
        </w:rPr>
        <w:t>if</w:t>
      </w:r>
      <w:r w:rsidR="00CE2BDA" w:rsidRPr="005D073D">
        <w:rPr>
          <w:rFonts w:ascii="Arial" w:hAnsi="Arial" w:cs="Arial"/>
          <w:sz w:val="22"/>
          <w:szCs w:val="22"/>
        </w:rPr>
        <w:t xml:space="preserve"> the </w:t>
      </w:r>
      <w:r w:rsidR="007F1411" w:rsidRPr="005D073D">
        <w:rPr>
          <w:rFonts w:ascii="Arial" w:hAnsi="Arial" w:cs="Arial"/>
          <w:sz w:val="22"/>
          <w:szCs w:val="22"/>
        </w:rPr>
        <w:t>applicant is invited to interview for the role.</w:t>
      </w:r>
    </w:p>
    <w:p w14:paraId="11E5DA5A" w14:textId="77777777" w:rsidR="009653D2" w:rsidRPr="005D073D" w:rsidRDefault="009653D2" w:rsidP="009653D2">
      <w:pPr>
        <w:pStyle w:val="NormalWeb"/>
        <w:ind w:right="401"/>
        <w:rPr>
          <w:rFonts w:ascii="Arial" w:hAnsi="Arial" w:cs="Arial"/>
          <w:sz w:val="22"/>
          <w:szCs w:val="22"/>
        </w:rPr>
      </w:pPr>
      <w:r w:rsidRPr="005D073D">
        <w:rPr>
          <w:rFonts w:ascii="Arial" w:hAnsi="Arial" w:cs="Arial"/>
          <w:b/>
          <w:bCs/>
          <w:sz w:val="22"/>
          <w:szCs w:val="22"/>
        </w:rPr>
        <w:t>Applicants may use AI tools to check grammar, spelling, and readability.</w:t>
      </w:r>
      <w:r w:rsidRPr="005D073D">
        <w:rPr>
          <w:rFonts w:ascii="Arial" w:hAnsi="Arial" w:cs="Arial"/>
          <w:sz w:val="22"/>
          <w:szCs w:val="22"/>
        </w:rPr>
        <w:t xml:space="preserve"> However, all submitted work must be original and accurately reflect your individual skills. </w:t>
      </w:r>
    </w:p>
    <w:p w14:paraId="10891A05" w14:textId="069E2CF8" w:rsidR="009F0D28" w:rsidRDefault="009653D2" w:rsidP="005802BB">
      <w:pPr>
        <w:rPr>
          <w:rFonts w:ascii="Arial" w:hAnsi="Arial" w:cs="Arial"/>
        </w:rPr>
      </w:pPr>
      <w:r w:rsidRPr="005D073D">
        <w:rPr>
          <w:rFonts w:ascii="Arial" w:hAnsi="Arial" w:cs="Arial"/>
          <w:color w:val="000000" w:themeColor="text1"/>
        </w:rPr>
        <w:t>MGET holds strong social responsibility ideals, environmental sustainability is at the heart of the organisation and is committed to safeguarding and promoting the welfare of children, young people and adults and expect all staff, workers and volunteers to share its commitment.</w:t>
      </w:r>
      <w:r w:rsidR="005802BB" w:rsidRPr="005D073D">
        <w:rPr>
          <w:rFonts w:ascii="Arial" w:hAnsi="Arial" w:cs="Arial"/>
        </w:rPr>
        <w:t xml:space="preserve"> </w:t>
      </w:r>
    </w:p>
    <w:p w14:paraId="576CFF4C" w14:textId="77777777" w:rsidR="00F12456" w:rsidRDefault="00F12456" w:rsidP="005802BB">
      <w:pPr>
        <w:rPr>
          <w:rFonts w:ascii="Arial" w:hAnsi="Arial" w:cs="Arial"/>
        </w:rPr>
      </w:pPr>
    </w:p>
    <w:p w14:paraId="30E238D7" w14:textId="633072DF" w:rsidR="007F1A62" w:rsidRDefault="00F12456" w:rsidP="00F12456">
      <w:pPr>
        <w:pStyle w:val="NormalWeb"/>
        <w:ind w:right="401"/>
        <w:rPr>
          <w:rFonts w:ascii="Arial" w:hAnsi="Arial" w:cs="Arial"/>
          <w:b/>
          <w:bCs/>
          <w:sz w:val="22"/>
          <w:szCs w:val="22"/>
        </w:rPr>
      </w:pPr>
      <w:r w:rsidRPr="002B684C">
        <w:rPr>
          <w:rFonts w:ascii="Arial" w:hAnsi="Arial" w:cs="Arial"/>
          <w:b/>
          <w:bCs/>
          <w:sz w:val="22"/>
          <w:szCs w:val="22"/>
        </w:rPr>
        <w:t>Interviews for this post</w:t>
      </w:r>
      <w:r w:rsidR="002B684C" w:rsidRPr="002B684C">
        <w:rPr>
          <w:rFonts w:ascii="Arial" w:hAnsi="Arial" w:cs="Arial"/>
          <w:b/>
          <w:bCs/>
          <w:sz w:val="22"/>
          <w:szCs w:val="22"/>
        </w:rPr>
        <w:t>, in</w:t>
      </w:r>
      <w:r w:rsidRPr="002B684C">
        <w:rPr>
          <w:rFonts w:ascii="Arial" w:hAnsi="Arial" w:cs="Arial"/>
          <w:b/>
          <w:bCs/>
          <w:sz w:val="22"/>
          <w:szCs w:val="22"/>
        </w:rPr>
        <w:t xml:space="preserve">cluding assessment, are </w:t>
      </w:r>
      <w:r w:rsidR="007F1A62">
        <w:rPr>
          <w:rFonts w:ascii="Arial" w:hAnsi="Arial" w:cs="Arial"/>
          <w:b/>
          <w:bCs/>
          <w:sz w:val="22"/>
          <w:szCs w:val="22"/>
        </w:rPr>
        <w:t>held on 10</w:t>
      </w:r>
      <w:r w:rsidR="007F1A62" w:rsidRPr="007F1A62">
        <w:rPr>
          <w:rFonts w:ascii="Arial" w:hAnsi="Arial" w:cs="Arial"/>
          <w:b/>
          <w:bCs/>
          <w:sz w:val="22"/>
          <w:szCs w:val="22"/>
          <w:vertAlign w:val="superscript"/>
        </w:rPr>
        <w:t>th</w:t>
      </w:r>
      <w:r w:rsidR="007F1A62">
        <w:rPr>
          <w:rFonts w:ascii="Arial" w:hAnsi="Arial" w:cs="Arial"/>
          <w:b/>
          <w:bCs/>
          <w:sz w:val="22"/>
          <w:szCs w:val="22"/>
        </w:rPr>
        <w:t xml:space="preserve"> December 2026.</w:t>
      </w:r>
    </w:p>
    <w:p w14:paraId="108641FC" w14:textId="65716A67" w:rsidR="00490F2E" w:rsidRPr="002B684C" w:rsidRDefault="00490F2E" w:rsidP="00F12456">
      <w:pPr>
        <w:pStyle w:val="NormalWeb"/>
        <w:ind w:right="401"/>
        <w:rPr>
          <w:rFonts w:ascii="Arial" w:hAnsi="Arial" w:cs="Arial"/>
          <w:b/>
          <w:bCs/>
          <w:sz w:val="22"/>
          <w:szCs w:val="22"/>
        </w:rPr>
      </w:pPr>
      <w:r>
        <w:rPr>
          <w:rFonts w:ascii="Arial" w:hAnsi="Arial" w:cs="Arial"/>
          <w:b/>
          <w:bCs/>
          <w:sz w:val="22"/>
          <w:szCs w:val="22"/>
        </w:rPr>
        <w:t>For an informal chat or questions, please contact Dr Andrea Drewitt</w:t>
      </w:r>
      <w:r w:rsidR="0002478D">
        <w:rPr>
          <w:rFonts w:ascii="Arial" w:hAnsi="Arial" w:cs="Arial"/>
          <w:b/>
          <w:bCs/>
          <w:sz w:val="22"/>
          <w:szCs w:val="22"/>
        </w:rPr>
        <w:t xml:space="preserve"> on 07523685401 or andrea.drewitt@mget.org.uk</w:t>
      </w:r>
    </w:p>
    <w:p w14:paraId="6DC2600E" w14:textId="77777777" w:rsidR="00F12456" w:rsidRPr="005D073D" w:rsidRDefault="00F12456" w:rsidP="005802BB">
      <w:pPr>
        <w:rPr>
          <w:rFonts w:ascii="Arial" w:hAnsi="Arial" w:cs="Arial"/>
        </w:rPr>
      </w:pPr>
    </w:p>
    <w:sectPr w:rsidR="00F12456" w:rsidRPr="005D073D" w:rsidSect="00EA6A1A">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4203" w14:textId="77777777" w:rsidR="006147BE" w:rsidRDefault="006147BE" w:rsidP="00D56F8C">
      <w:pPr>
        <w:spacing w:after="0" w:line="240" w:lineRule="auto"/>
      </w:pPr>
      <w:r>
        <w:separator/>
      </w:r>
    </w:p>
  </w:endnote>
  <w:endnote w:type="continuationSeparator" w:id="0">
    <w:p w14:paraId="2070ABF2" w14:textId="77777777" w:rsidR="006147BE" w:rsidRDefault="006147BE" w:rsidP="00D56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A7DEF" w14:textId="77777777" w:rsidR="006147BE" w:rsidRDefault="006147BE" w:rsidP="00D56F8C">
      <w:pPr>
        <w:spacing w:after="0" w:line="240" w:lineRule="auto"/>
      </w:pPr>
      <w:r>
        <w:separator/>
      </w:r>
    </w:p>
  </w:footnote>
  <w:footnote w:type="continuationSeparator" w:id="0">
    <w:p w14:paraId="0C05CBAB" w14:textId="77777777" w:rsidR="006147BE" w:rsidRDefault="006147BE" w:rsidP="00D56F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6CD"/>
    <w:multiLevelType w:val="hybridMultilevel"/>
    <w:tmpl w:val="B5C856A0"/>
    <w:lvl w:ilvl="0" w:tplc="C478A15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205A85"/>
    <w:multiLevelType w:val="hybridMultilevel"/>
    <w:tmpl w:val="F4AAD5AA"/>
    <w:lvl w:ilvl="0" w:tplc="C478A15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76F64"/>
    <w:multiLevelType w:val="hybridMultilevel"/>
    <w:tmpl w:val="84A64AC6"/>
    <w:lvl w:ilvl="0" w:tplc="F752C9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FF24E5"/>
    <w:multiLevelType w:val="hybridMultilevel"/>
    <w:tmpl w:val="9424B33A"/>
    <w:lvl w:ilvl="0" w:tplc="C478A156">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F82580"/>
    <w:multiLevelType w:val="hybridMultilevel"/>
    <w:tmpl w:val="A01A9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006CCB"/>
    <w:multiLevelType w:val="hybridMultilevel"/>
    <w:tmpl w:val="3664ED26"/>
    <w:lvl w:ilvl="0" w:tplc="6484811A">
      <w:start w:val="1"/>
      <w:numFmt w:val="decimal"/>
      <w:lvlText w:val="%1."/>
      <w:lvlJc w:val="left"/>
      <w:pPr>
        <w:tabs>
          <w:tab w:val="num" w:pos="720"/>
        </w:tabs>
        <w:ind w:left="720" w:hanging="436"/>
      </w:pPr>
      <w:rPr>
        <w:rFonts w:ascii="Arial" w:eastAsia="Times New Roman" w:hAnsi="Arial" w:cs="Arial"/>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73384809">
    <w:abstractNumId w:val="5"/>
  </w:num>
  <w:num w:numId="2" w16cid:durableId="121077256">
    <w:abstractNumId w:val="4"/>
  </w:num>
  <w:num w:numId="3" w16cid:durableId="993148349">
    <w:abstractNumId w:val="3"/>
  </w:num>
  <w:num w:numId="4" w16cid:durableId="1224679857">
    <w:abstractNumId w:val="0"/>
  </w:num>
  <w:num w:numId="5" w16cid:durableId="1417020342">
    <w:abstractNumId w:val="1"/>
  </w:num>
  <w:num w:numId="6" w16cid:durableId="1062829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35"/>
    <w:rsid w:val="00003E03"/>
    <w:rsid w:val="00005632"/>
    <w:rsid w:val="00014049"/>
    <w:rsid w:val="00016D8F"/>
    <w:rsid w:val="00017CA1"/>
    <w:rsid w:val="0002478D"/>
    <w:rsid w:val="00032A04"/>
    <w:rsid w:val="000355DE"/>
    <w:rsid w:val="0004380D"/>
    <w:rsid w:val="00057FE5"/>
    <w:rsid w:val="0007167F"/>
    <w:rsid w:val="0009048C"/>
    <w:rsid w:val="0009483E"/>
    <w:rsid w:val="000A3F68"/>
    <w:rsid w:val="000A6ED7"/>
    <w:rsid w:val="000B5649"/>
    <w:rsid w:val="000C750D"/>
    <w:rsid w:val="000D0580"/>
    <w:rsid w:val="000D1596"/>
    <w:rsid w:val="000E033B"/>
    <w:rsid w:val="000E108C"/>
    <w:rsid w:val="000F3ABA"/>
    <w:rsid w:val="000F72E7"/>
    <w:rsid w:val="00111949"/>
    <w:rsid w:val="001215DC"/>
    <w:rsid w:val="00127C08"/>
    <w:rsid w:val="00130ED7"/>
    <w:rsid w:val="0013677B"/>
    <w:rsid w:val="00136E2C"/>
    <w:rsid w:val="00144178"/>
    <w:rsid w:val="001566A2"/>
    <w:rsid w:val="001627B4"/>
    <w:rsid w:val="0016712F"/>
    <w:rsid w:val="00176AB0"/>
    <w:rsid w:val="00182387"/>
    <w:rsid w:val="001A5593"/>
    <w:rsid w:val="001B30AC"/>
    <w:rsid w:val="001D14BA"/>
    <w:rsid w:val="001D16FF"/>
    <w:rsid w:val="001E4C38"/>
    <w:rsid w:val="001E6413"/>
    <w:rsid w:val="00204055"/>
    <w:rsid w:val="00214603"/>
    <w:rsid w:val="00214B8E"/>
    <w:rsid w:val="0022731D"/>
    <w:rsid w:val="002309A4"/>
    <w:rsid w:val="0024395C"/>
    <w:rsid w:val="00274048"/>
    <w:rsid w:val="0029408E"/>
    <w:rsid w:val="00294BFC"/>
    <w:rsid w:val="002A1154"/>
    <w:rsid w:val="002B0DC5"/>
    <w:rsid w:val="002B684C"/>
    <w:rsid w:val="002D4B5C"/>
    <w:rsid w:val="002D610A"/>
    <w:rsid w:val="002D6C51"/>
    <w:rsid w:val="002D775D"/>
    <w:rsid w:val="002E299E"/>
    <w:rsid w:val="002F7CFC"/>
    <w:rsid w:val="003014C3"/>
    <w:rsid w:val="00303C51"/>
    <w:rsid w:val="00316DD1"/>
    <w:rsid w:val="00320957"/>
    <w:rsid w:val="00320F3C"/>
    <w:rsid w:val="00330130"/>
    <w:rsid w:val="0033394F"/>
    <w:rsid w:val="00334946"/>
    <w:rsid w:val="00342594"/>
    <w:rsid w:val="00342DA7"/>
    <w:rsid w:val="00351884"/>
    <w:rsid w:val="00366493"/>
    <w:rsid w:val="00366CDC"/>
    <w:rsid w:val="0036762A"/>
    <w:rsid w:val="00371ACF"/>
    <w:rsid w:val="00384F7A"/>
    <w:rsid w:val="00391E55"/>
    <w:rsid w:val="00392820"/>
    <w:rsid w:val="00396054"/>
    <w:rsid w:val="00397712"/>
    <w:rsid w:val="003A0522"/>
    <w:rsid w:val="003A0BCA"/>
    <w:rsid w:val="003A125E"/>
    <w:rsid w:val="003C6100"/>
    <w:rsid w:val="003C628B"/>
    <w:rsid w:val="004016E3"/>
    <w:rsid w:val="00402F7C"/>
    <w:rsid w:val="00403307"/>
    <w:rsid w:val="004042E2"/>
    <w:rsid w:val="0041379D"/>
    <w:rsid w:val="004275B0"/>
    <w:rsid w:val="00430E04"/>
    <w:rsid w:val="004339BF"/>
    <w:rsid w:val="00442140"/>
    <w:rsid w:val="00452DFE"/>
    <w:rsid w:val="00455024"/>
    <w:rsid w:val="0046453C"/>
    <w:rsid w:val="00467DA7"/>
    <w:rsid w:val="00475FD9"/>
    <w:rsid w:val="004761DB"/>
    <w:rsid w:val="00476B96"/>
    <w:rsid w:val="0048376C"/>
    <w:rsid w:val="00484CF1"/>
    <w:rsid w:val="00490F2E"/>
    <w:rsid w:val="00496267"/>
    <w:rsid w:val="00497BDD"/>
    <w:rsid w:val="004A1933"/>
    <w:rsid w:val="004A38E0"/>
    <w:rsid w:val="004A3C60"/>
    <w:rsid w:val="004A6670"/>
    <w:rsid w:val="004B0228"/>
    <w:rsid w:val="004B2B27"/>
    <w:rsid w:val="004B3827"/>
    <w:rsid w:val="004B43E6"/>
    <w:rsid w:val="004B49B9"/>
    <w:rsid w:val="004D1DD0"/>
    <w:rsid w:val="004D29B9"/>
    <w:rsid w:val="004D5233"/>
    <w:rsid w:val="004D5CBC"/>
    <w:rsid w:val="004E063F"/>
    <w:rsid w:val="004E2D0B"/>
    <w:rsid w:val="004E59B1"/>
    <w:rsid w:val="004F3196"/>
    <w:rsid w:val="004F6FC2"/>
    <w:rsid w:val="0050566B"/>
    <w:rsid w:val="005104BA"/>
    <w:rsid w:val="00511992"/>
    <w:rsid w:val="00515FC3"/>
    <w:rsid w:val="0051611C"/>
    <w:rsid w:val="005161D5"/>
    <w:rsid w:val="00524811"/>
    <w:rsid w:val="00524E86"/>
    <w:rsid w:val="00534C71"/>
    <w:rsid w:val="005407D3"/>
    <w:rsid w:val="00540E4C"/>
    <w:rsid w:val="00544155"/>
    <w:rsid w:val="00546708"/>
    <w:rsid w:val="0055647E"/>
    <w:rsid w:val="005637DD"/>
    <w:rsid w:val="0056789F"/>
    <w:rsid w:val="00573767"/>
    <w:rsid w:val="00574FAF"/>
    <w:rsid w:val="00576596"/>
    <w:rsid w:val="005802BB"/>
    <w:rsid w:val="00581B6D"/>
    <w:rsid w:val="005A2255"/>
    <w:rsid w:val="005B5456"/>
    <w:rsid w:val="005C21CD"/>
    <w:rsid w:val="005D073D"/>
    <w:rsid w:val="005E4A43"/>
    <w:rsid w:val="005E7B19"/>
    <w:rsid w:val="005F13F3"/>
    <w:rsid w:val="005F581E"/>
    <w:rsid w:val="00600FD4"/>
    <w:rsid w:val="00605E53"/>
    <w:rsid w:val="00607705"/>
    <w:rsid w:val="006147BE"/>
    <w:rsid w:val="00624B6E"/>
    <w:rsid w:val="00640595"/>
    <w:rsid w:val="00645D6F"/>
    <w:rsid w:val="00652033"/>
    <w:rsid w:val="00653711"/>
    <w:rsid w:val="00657CDA"/>
    <w:rsid w:val="006648C9"/>
    <w:rsid w:val="006705F9"/>
    <w:rsid w:val="006767B7"/>
    <w:rsid w:val="00691F3C"/>
    <w:rsid w:val="00693A53"/>
    <w:rsid w:val="006A6F5A"/>
    <w:rsid w:val="006B4EDF"/>
    <w:rsid w:val="006D230F"/>
    <w:rsid w:val="006D264F"/>
    <w:rsid w:val="006D3690"/>
    <w:rsid w:val="006D6240"/>
    <w:rsid w:val="006D6F80"/>
    <w:rsid w:val="006E03D9"/>
    <w:rsid w:val="006E3CFE"/>
    <w:rsid w:val="006F3A1A"/>
    <w:rsid w:val="006F4432"/>
    <w:rsid w:val="007038FD"/>
    <w:rsid w:val="00703F3C"/>
    <w:rsid w:val="0070416E"/>
    <w:rsid w:val="00705819"/>
    <w:rsid w:val="007265BA"/>
    <w:rsid w:val="0074639B"/>
    <w:rsid w:val="00751B95"/>
    <w:rsid w:val="00752317"/>
    <w:rsid w:val="00753EA6"/>
    <w:rsid w:val="00754622"/>
    <w:rsid w:val="00765FD1"/>
    <w:rsid w:val="00791405"/>
    <w:rsid w:val="007A40E6"/>
    <w:rsid w:val="007A4AF9"/>
    <w:rsid w:val="007B5368"/>
    <w:rsid w:val="007C25C8"/>
    <w:rsid w:val="007C6897"/>
    <w:rsid w:val="007C7E30"/>
    <w:rsid w:val="007D3E64"/>
    <w:rsid w:val="007D4283"/>
    <w:rsid w:val="007D7732"/>
    <w:rsid w:val="007E236B"/>
    <w:rsid w:val="007E46AC"/>
    <w:rsid w:val="007E56FF"/>
    <w:rsid w:val="007F1411"/>
    <w:rsid w:val="007F1A62"/>
    <w:rsid w:val="007F2FC3"/>
    <w:rsid w:val="007F7146"/>
    <w:rsid w:val="00810FCA"/>
    <w:rsid w:val="00814260"/>
    <w:rsid w:val="008160ED"/>
    <w:rsid w:val="008373FE"/>
    <w:rsid w:val="0085572F"/>
    <w:rsid w:val="00874770"/>
    <w:rsid w:val="008A204B"/>
    <w:rsid w:val="008A7660"/>
    <w:rsid w:val="008D0E59"/>
    <w:rsid w:val="008E1956"/>
    <w:rsid w:val="008E3A1F"/>
    <w:rsid w:val="008E4E33"/>
    <w:rsid w:val="008F661A"/>
    <w:rsid w:val="008F766E"/>
    <w:rsid w:val="00901A6D"/>
    <w:rsid w:val="00903075"/>
    <w:rsid w:val="00903768"/>
    <w:rsid w:val="00921DD0"/>
    <w:rsid w:val="00922333"/>
    <w:rsid w:val="0095072F"/>
    <w:rsid w:val="009653D2"/>
    <w:rsid w:val="009665B5"/>
    <w:rsid w:val="00974741"/>
    <w:rsid w:val="009C3833"/>
    <w:rsid w:val="009D10E9"/>
    <w:rsid w:val="009D2A35"/>
    <w:rsid w:val="009D70EE"/>
    <w:rsid w:val="009D76CB"/>
    <w:rsid w:val="009F0D28"/>
    <w:rsid w:val="009F1E30"/>
    <w:rsid w:val="009F42D0"/>
    <w:rsid w:val="00A03501"/>
    <w:rsid w:val="00A203F6"/>
    <w:rsid w:val="00A31A84"/>
    <w:rsid w:val="00A3319F"/>
    <w:rsid w:val="00A345AF"/>
    <w:rsid w:val="00A34DF9"/>
    <w:rsid w:val="00A462DF"/>
    <w:rsid w:val="00A624E5"/>
    <w:rsid w:val="00A64907"/>
    <w:rsid w:val="00A650C3"/>
    <w:rsid w:val="00A745FA"/>
    <w:rsid w:val="00A83A30"/>
    <w:rsid w:val="00A864EC"/>
    <w:rsid w:val="00A95399"/>
    <w:rsid w:val="00A97328"/>
    <w:rsid w:val="00AA015E"/>
    <w:rsid w:val="00AA1AD3"/>
    <w:rsid w:val="00AB1D25"/>
    <w:rsid w:val="00AD4092"/>
    <w:rsid w:val="00AD4332"/>
    <w:rsid w:val="00AE0826"/>
    <w:rsid w:val="00AF164C"/>
    <w:rsid w:val="00AF1A01"/>
    <w:rsid w:val="00AF7011"/>
    <w:rsid w:val="00B334CF"/>
    <w:rsid w:val="00B46CAE"/>
    <w:rsid w:val="00B50618"/>
    <w:rsid w:val="00B569AA"/>
    <w:rsid w:val="00B7768B"/>
    <w:rsid w:val="00B81335"/>
    <w:rsid w:val="00B817D2"/>
    <w:rsid w:val="00B81EEB"/>
    <w:rsid w:val="00B8275C"/>
    <w:rsid w:val="00B976EF"/>
    <w:rsid w:val="00BB08F5"/>
    <w:rsid w:val="00BB2567"/>
    <w:rsid w:val="00BD6CAF"/>
    <w:rsid w:val="00BE04F4"/>
    <w:rsid w:val="00C01C23"/>
    <w:rsid w:val="00C038CD"/>
    <w:rsid w:val="00C13D96"/>
    <w:rsid w:val="00C15FFC"/>
    <w:rsid w:val="00C2041A"/>
    <w:rsid w:val="00C20D58"/>
    <w:rsid w:val="00C46218"/>
    <w:rsid w:val="00C46B52"/>
    <w:rsid w:val="00C47919"/>
    <w:rsid w:val="00C531A1"/>
    <w:rsid w:val="00C61E86"/>
    <w:rsid w:val="00C62535"/>
    <w:rsid w:val="00C63A1B"/>
    <w:rsid w:val="00C65C99"/>
    <w:rsid w:val="00C67D3B"/>
    <w:rsid w:val="00C82BE3"/>
    <w:rsid w:val="00CA4E40"/>
    <w:rsid w:val="00CB325E"/>
    <w:rsid w:val="00CB57A6"/>
    <w:rsid w:val="00CB5DE4"/>
    <w:rsid w:val="00CB7BD1"/>
    <w:rsid w:val="00CC0201"/>
    <w:rsid w:val="00CC210E"/>
    <w:rsid w:val="00CC60D4"/>
    <w:rsid w:val="00CD48CB"/>
    <w:rsid w:val="00CE2BDA"/>
    <w:rsid w:val="00CE34AF"/>
    <w:rsid w:val="00CF0047"/>
    <w:rsid w:val="00CF0552"/>
    <w:rsid w:val="00CF2B41"/>
    <w:rsid w:val="00CF4B8D"/>
    <w:rsid w:val="00D2139C"/>
    <w:rsid w:val="00D313FB"/>
    <w:rsid w:val="00D31E1C"/>
    <w:rsid w:val="00D359CC"/>
    <w:rsid w:val="00D56F8C"/>
    <w:rsid w:val="00D65D0F"/>
    <w:rsid w:val="00D73333"/>
    <w:rsid w:val="00D83846"/>
    <w:rsid w:val="00D92DF6"/>
    <w:rsid w:val="00D93B57"/>
    <w:rsid w:val="00D9511D"/>
    <w:rsid w:val="00DA0421"/>
    <w:rsid w:val="00DA1399"/>
    <w:rsid w:val="00DB553D"/>
    <w:rsid w:val="00DB704D"/>
    <w:rsid w:val="00DD1719"/>
    <w:rsid w:val="00DD798E"/>
    <w:rsid w:val="00DE4678"/>
    <w:rsid w:val="00DF53B6"/>
    <w:rsid w:val="00E0706F"/>
    <w:rsid w:val="00E10E08"/>
    <w:rsid w:val="00E201CD"/>
    <w:rsid w:val="00E25769"/>
    <w:rsid w:val="00E30AEC"/>
    <w:rsid w:val="00E64ADC"/>
    <w:rsid w:val="00E85B06"/>
    <w:rsid w:val="00E97826"/>
    <w:rsid w:val="00EA3116"/>
    <w:rsid w:val="00EA3351"/>
    <w:rsid w:val="00EA5A01"/>
    <w:rsid w:val="00EA6A1A"/>
    <w:rsid w:val="00EA7970"/>
    <w:rsid w:val="00EC1ED2"/>
    <w:rsid w:val="00EC5291"/>
    <w:rsid w:val="00EC6755"/>
    <w:rsid w:val="00EC69B2"/>
    <w:rsid w:val="00ED408D"/>
    <w:rsid w:val="00EE6DA5"/>
    <w:rsid w:val="00EF11E2"/>
    <w:rsid w:val="00EF16E6"/>
    <w:rsid w:val="00F00051"/>
    <w:rsid w:val="00F00CD9"/>
    <w:rsid w:val="00F035C7"/>
    <w:rsid w:val="00F07BA4"/>
    <w:rsid w:val="00F12456"/>
    <w:rsid w:val="00F173E2"/>
    <w:rsid w:val="00F261A2"/>
    <w:rsid w:val="00F47AE6"/>
    <w:rsid w:val="00F5653D"/>
    <w:rsid w:val="00F6635E"/>
    <w:rsid w:val="00F76B12"/>
    <w:rsid w:val="00F815F9"/>
    <w:rsid w:val="00F90289"/>
    <w:rsid w:val="00F92230"/>
    <w:rsid w:val="00F97D3A"/>
    <w:rsid w:val="00FA010E"/>
    <w:rsid w:val="00FB1495"/>
    <w:rsid w:val="00FC112D"/>
    <w:rsid w:val="00FD54C9"/>
    <w:rsid w:val="00FD5EF9"/>
    <w:rsid w:val="00FE17E4"/>
    <w:rsid w:val="00FE5E77"/>
    <w:rsid w:val="00FE6539"/>
    <w:rsid w:val="00FF1CC5"/>
    <w:rsid w:val="00FF65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0B58"/>
  <w15:chartTrackingRefBased/>
  <w15:docId w15:val="{49E2B214-9C1A-4649-AFFE-E1329C4A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2A3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D2A35"/>
    <w:rPr>
      <w:rFonts w:eastAsiaTheme="minorEastAsia"/>
      <w:lang w:val="en-US"/>
    </w:rPr>
  </w:style>
  <w:style w:type="table" w:styleId="TableGrid">
    <w:name w:val="Table Grid"/>
    <w:basedOn w:val="TableNormal"/>
    <w:uiPriority w:val="39"/>
    <w:rsid w:val="009D2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9D2A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PlainTable1">
    <w:name w:val="Plain Table 1"/>
    <w:basedOn w:val="TableNormal"/>
    <w:uiPriority w:val="41"/>
    <w:rsid w:val="009D2A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99"/>
    <w:unhideWhenUsed/>
    <w:rsid w:val="00810FCA"/>
    <w:pPr>
      <w:spacing w:after="120"/>
    </w:pPr>
  </w:style>
  <w:style w:type="character" w:customStyle="1" w:styleId="BodyTextChar">
    <w:name w:val="Body Text Char"/>
    <w:basedOn w:val="DefaultParagraphFont"/>
    <w:link w:val="BodyText"/>
    <w:uiPriority w:val="99"/>
    <w:rsid w:val="00810FCA"/>
  </w:style>
  <w:style w:type="paragraph" w:styleId="NormalWeb">
    <w:name w:val="Normal (Web)"/>
    <w:basedOn w:val="Normal"/>
    <w:uiPriority w:val="99"/>
    <w:unhideWhenUsed/>
    <w:rsid w:val="00366CDC"/>
    <w:pPr>
      <w:spacing w:before="100" w:beforeAutospacing="1" w:after="100" w:afterAutospacing="1"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9C3833"/>
    <w:pPr>
      <w:spacing w:after="0" w:line="240" w:lineRule="auto"/>
      <w:ind w:left="720"/>
    </w:pPr>
    <w:rPr>
      <w:rFonts w:ascii="Times New Roman" w:eastAsia="Times New Roman" w:hAnsi="Times New Roman" w:cs="Times New Roman"/>
      <w:sz w:val="24"/>
      <w:szCs w:val="24"/>
    </w:rPr>
  </w:style>
  <w:style w:type="paragraph" w:styleId="Revision">
    <w:name w:val="Revision"/>
    <w:hidden/>
    <w:uiPriority w:val="99"/>
    <w:semiHidden/>
    <w:rsid w:val="00D92DF6"/>
    <w:pPr>
      <w:spacing w:after="0" w:line="240" w:lineRule="auto"/>
    </w:pPr>
  </w:style>
  <w:style w:type="character" w:styleId="CommentReference">
    <w:name w:val="annotation reference"/>
    <w:basedOn w:val="DefaultParagraphFont"/>
    <w:uiPriority w:val="99"/>
    <w:semiHidden/>
    <w:unhideWhenUsed/>
    <w:rsid w:val="000D1596"/>
    <w:rPr>
      <w:sz w:val="16"/>
      <w:szCs w:val="16"/>
    </w:rPr>
  </w:style>
  <w:style w:type="paragraph" w:styleId="CommentText">
    <w:name w:val="annotation text"/>
    <w:basedOn w:val="Normal"/>
    <w:link w:val="CommentTextChar"/>
    <w:uiPriority w:val="99"/>
    <w:unhideWhenUsed/>
    <w:rsid w:val="000D1596"/>
    <w:pPr>
      <w:spacing w:line="240" w:lineRule="auto"/>
    </w:pPr>
    <w:rPr>
      <w:sz w:val="20"/>
      <w:szCs w:val="20"/>
    </w:rPr>
  </w:style>
  <w:style w:type="character" w:customStyle="1" w:styleId="CommentTextChar">
    <w:name w:val="Comment Text Char"/>
    <w:basedOn w:val="DefaultParagraphFont"/>
    <w:link w:val="CommentText"/>
    <w:uiPriority w:val="99"/>
    <w:rsid w:val="000D1596"/>
    <w:rPr>
      <w:sz w:val="20"/>
      <w:szCs w:val="20"/>
    </w:rPr>
  </w:style>
  <w:style w:type="paragraph" w:styleId="CommentSubject">
    <w:name w:val="annotation subject"/>
    <w:basedOn w:val="CommentText"/>
    <w:next w:val="CommentText"/>
    <w:link w:val="CommentSubjectChar"/>
    <w:uiPriority w:val="99"/>
    <w:semiHidden/>
    <w:unhideWhenUsed/>
    <w:rsid w:val="000D1596"/>
    <w:rPr>
      <w:b/>
      <w:bCs/>
    </w:rPr>
  </w:style>
  <w:style w:type="character" w:customStyle="1" w:styleId="CommentSubjectChar">
    <w:name w:val="Comment Subject Char"/>
    <w:basedOn w:val="CommentTextChar"/>
    <w:link w:val="CommentSubject"/>
    <w:uiPriority w:val="99"/>
    <w:semiHidden/>
    <w:rsid w:val="000D1596"/>
    <w:rPr>
      <w:b/>
      <w:bCs/>
      <w:sz w:val="20"/>
      <w:szCs w:val="20"/>
    </w:rPr>
  </w:style>
  <w:style w:type="paragraph" w:styleId="Header">
    <w:name w:val="header"/>
    <w:basedOn w:val="Normal"/>
    <w:link w:val="HeaderChar"/>
    <w:uiPriority w:val="99"/>
    <w:unhideWhenUsed/>
    <w:rsid w:val="00D56F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F8C"/>
  </w:style>
  <w:style w:type="paragraph" w:styleId="Footer">
    <w:name w:val="footer"/>
    <w:basedOn w:val="Normal"/>
    <w:link w:val="FooterChar"/>
    <w:uiPriority w:val="99"/>
    <w:unhideWhenUsed/>
    <w:rsid w:val="00D56F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03193">
      <w:bodyDiv w:val="1"/>
      <w:marLeft w:val="0"/>
      <w:marRight w:val="0"/>
      <w:marTop w:val="0"/>
      <w:marBottom w:val="0"/>
      <w:divBdr>
        <w:top w:val="none" w:sz="0" w:space="0" w:color="auto"/>
        <w:left w:val="none" w:sz="0" w:space="0" w:color="auto"/>
        <w:bottom w:val="none" w:sz="0" w:space="0" w:color="auto"/>
        <w:right w:val="none" w:sz="0" w:space="0" w:color="auto"/>
      </w:divBdr>
    </w:div>
    <w:div w:id="5779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2ddedb-97fc-4ea2-8413-e9da64825970">
      <Terms xmlns="http://schemas.microsoft.com/office/infopath/2007/PartnerControls"/>
    </lcf76f155ced4ddcb4097134ff3c332f>
    <TaxCatchAll xmlns="96433b25-01ff-4981-8fa9-f3dca0b9c1a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B93D3D5F736246A310D214AE66C0CF" ma:contentTypeVersion="16" ma:contentTypeDescription="Create a new document." ma:contentTypeScope="" ma:versionID="cbaa9a0aea0161c0fd34d843030ac756">
  <xsd:schema xmlns:xsd="http://www.w3.org/2001/XMLSchema" xmlns:xs="http://www.w3.org/2001/XMLSchema" xmlns:p="http://schemas.microsoft.com/office/2006/metadata/properties" xmlns:ns2="8f2ddedb-97fc-4ea2-8413-e9da64825970" xmlns:ns3="96433b25-01ff-4981-8fa9-f3dca0b9c1ae" targetNamespace="http://schemas.microsoft.com/office/2006/metadata/properties" ma:root="true" ma:fieldsID="7c49e2c0e8b2f09f8ae2df5e7eb11da6" ns2:_="" ns3:_="">
    <xsd:import namespace="8f2ddedb-97fc-4ea2-8413-e9da64825970"/>
    <xsd:import namespace="96433b25-01ff-4981-8fa9-f3dca0b9c1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2ddedb-97fc-4ea2-8413-e9da64825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e1cd1cf-ddf8-434a-8d78-c9081bad807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33b25-01ff-4981-8fa9-f3dca0b9c1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4d97638-cd0d-4bc2-a909-cf2b04827ab4}" ma:internalName="TaxCatchAll" ma:showField="CatchAllData" ma:web="96433b25-01ff-4981-8fa9-f3dca0b9c1a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D4AA1-A2E7-44C0-A11E-2D9F76249835}">
  <ds:schemaRefs>
    <ds:schemaRef ds:uri="http://schemas.microsoft.com/sharepoint/v3/contenttype/forms"/>
  </ds:schemaRefs>
</ds:datastoreItem>
</file>

<file path=customXml/itemProps2.xml><?xml version="1.0" encoding="utf-8"?>
<ds:datastoreItem xmlns:ds="http://schemas.openxmlformats.org/officeDocument/2006/customXml" ds:itemID="{8D4C428B-9F06-4F3F-9310-5B2DA02244F8}">
  <ds:schemaRefs>
    <ds:schemaRef ds:uri="http://schemas.microsoft.com/office/2006/metadata/properties"/>
    <ds:schemaRef ds:uri="http://schemas.microsoft.com/office/infopath/2007/PartnerControls"/>
    <ds:schemaRef ds:uri="8f2ddedb-97fc-4ea2-8413-e9da64825970"/>
    <ds:schemaRef ds:uri="96433b25-01ff-4981-8fa9-f3dca0b9c1ae"/>
  </ds:schemaRefs>
</ds:datastoreItem>
</file>

<file path=customXml/itemProps3.xml><?xml version="1.0" encoding="utf-8"?>
<ds:datastoreItem xmlns:ds="http://schemas.openxmlformats.org/officeDocument/2006/customXml" ds:itemID="{4A4880A3-4A2D-444B-AD44-3585D860EB90}">
  <ds:schemaRefs>
    <ds:schemaRef ds:uri="http://schemas.openxmlformats.org/officeDocument/2006/bibliography"/>
  </ds:schemaRefs>
</ds:datastoreItem>
</file>

<file path=customXml/itemProps4.xml><?xml version="1.0" encoding="utf-8"?>
<ds:datastoreItem xmlns:ds="http://schemas.openxmlformats.org/officeDocument/2006/customXml" ds:itemID="{388FF499-9C8B-442E-981E-DDA35C627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2ddedb-97fc-4ea2-8413-e9da64825970"/>
    <ds:schemaRef ds:uri="96433b25-01ff-4981-8fa9-f3dca0b9c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4</Pages>
  <Words>1367</Words>
  <Characters>7646</Characters>
  <Application>Microsoft Office Word</Application>
  <DocSecurity>0</DocSecurity>
  <Lines>177</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Gurrell</dc:creator>
  <cp:keywords/>
  <dc:description/>
  <cp:lastModifiedBy>Andrea Drewitt</cp:lastModifiedBy>
  <cp:revision>40</cp:revision>
  <dcterms:created xsi:type="dcterms:W3CDTF">2026-09-30T10:02:00Z</dcterms:created>
  <dcterms:modified xsi:type="dcterms:W3CDTF">2026-10-14T12:36:00Z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0x0101009EB93D3D5F736246A310D214AE66C0CF</vt:lpwstr>
  </property>
  <property fmtid="{D5CDD505-2E9C-101B-9397-08002B2CF9AE}" pid="3" name="MediaServiceImageTags">
    <vt:lpwstr/>
  </property>
</Properties>
</file>