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B89A608">
        <w:trPr>
          <w:gridAfter w:val="2"/>
          <w:wAfter w:w="2402" w:type="dxa"/>
          <w:trHeight w:val="1098"/>
        </w:trPr>
        <w:tc>
          <w:tcPr>
            <w:tcW w:w="6390" w:type="dxa"/>
            <w:tcBorders>
              <w:bottom w:val="single" w:sz="24" w:space="0" w:color="1BB6FF" w:themeColor="accent1" w:themeTint="99"/>
            </w:tcBorders>
          </w:tcPr>
          <w:p w14:paraId="6594133D" w14:textId="43572A9E"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BB2FCF">
              <w:rPr>
                <w:noProof/>
              </w:rPr>
              <w:t>SOCIAL VALUE MANAGER</w:t>
            </w:r>
          </w:p>
          <w:p w14:paraId="3A2B85FA" w14:textId="43643DF8" w:rsidR="007C3222" w:rsidRPr="007C3222" w:rsidRDefault="000F5A32" w:rsidP="0B89A608">
            <w:pPr>
              <w:rPr>
                <w:b/>
                <w:bCs/>
                <w:sz w:val="24"/>
                <w:szCs w:val="24"/>
              </w:rPr>
            </w:pPr>
            <w:r w:rsidRPr="0B89A608">
              <w:rPr>
                <w:b/>
                <w:bCs/>
                <w:sz w:val="24"/>
                <w:szCs w:val="24"/>
              </w:rPr>
              <w:t xml:space="preserve">SALARY GRADE: </w:t>
            </w:r>
            <w:r w:rsidR="1471A971" w:rsidRPr="0B89A608">
              <w:rPr>
                <w:b/>
                <w:bCs/>
                <w:sz w:val="24"/>
                <w:szCs w:val="24"/>
              </w:rPr>
              <w:t>HBC10</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B89A608">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B89A608">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CA6E7FC" w:rsidR="00C6483A" w:rsidRPr="00C6483A" w:rsidRDefault="00C6483A" w:rsidP="00C6483A">
            <w:pPr>
              <w:numPr>
                <w:ilvl w:val="0"/>
                <w:numId w:val="9"/>
              </w:numPr>
              <w:spacing w:line="276" w:lineRule="auto"/>
            </w:pPr>
            <w:r w:rsidRPr="00C6483A">
              <w:t xml:space="preserve">Flexible/hybrid working arrangements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w:t>
            </w:r>
            <w:proofErr w:type="gramStart"/>
            <w:r w:rsidRPr="00CD2F7A">
              <w:rPr>
                <w:rFonts w:eastAsia="Times New Roman"/>
                <w:color w:val="005982" w:themeColor="accent1"/>
              </w:rPr>
              <w:t>including</w:t>
            </w:r>
            <w:proofErr w:type="gramEnd"/>
            <w:r w:rsidRPr="00CD2F7A">
              <w:rPr>
                <w:rFonts w:eastAsia="Times New Roman"/>
                <w:color w:val="005982" w:themeColor="accent1"/>
              </w:rPr>
              <w:t xml:space="preserve"> discounted shopping, car leasing, gym memberships, wellbeing hub and Employee Assistance Programme.</w:t>
            </w:r>
          </w:p>
          <w:p w14:paraId="33B9F462" w14:textId="4379FB8E" w:rsidR="00C6483A" w:rsidRPr="00C6483A" w:rsidRDefault="00C3543B" w:rsidP="00C6483A">
            <w:pPr>
              <w:numPr>
                <w:ilvl w:val="0"/>
                <w:numId w:val="9"/>
              </w:numPr>
              <w:spacing w:line="276" w:lineRule="auto"/>
            </w:pPr>
            <w:r>
              <w:t>Essential Monthly Car User Allowance</w:t>
            </w:r>
            <w:r w:rsidR="007B29E5">
              <w:t xml:space="preserve">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B89A608">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B89A608">
        <w:trPr>
          <w:gridAfter w:val="2"/>
          <w:wAfter w:w="2402" w:type="dxa"/>
        </w:trPr>
        <w:tc>
          <w:tcPr>
            <w:tcW w:w="10065" w:type="dxa"/>
            <w:gridSpan w:val="2"/>
            <w:shd w:val="clear" w:color="auto" w:fill="FFFFFF" w:themeFill="background1"/>
          </w:tcPr>
          <w:p w14:paraId="6740923C" w14:textId="4ECF4E1D" w:rsidR="009527F4" w:rsidRDefault="009527F4" w:rsidP="009527F4">
            <w:pPr>
              <w:spacing w:line="276" w:lineRule="auto"/>
              <w:rPr>
                <w:lang w:val="en-GB"/>
              </w:rPr>
            </w:pPr>
            <w:r w:rsidRPr="009527F4">
              <w:rPr>
                <w:lang w:val="en-GB"/>
              </w:rPr>
              <w:t xml:space="preserve">Building on previous years of Social Value focus for the Council, owned, driven and delivered by the Halton Employment Partnership (HEP), we have developed a new role within the Employment, Learning &amp; Skills Division to bring structure and dedicated resource to an area of ever-growing importance to Halton </w:t>
            </w:r>
            <w:r w:rsidR="00903400">
              <w:rPr>
                <w:lang w:val="en-GB"/>
              </w:rPr>
              <w:t>C</w:t>
            </w:r>
            <w:r w:rsidRPr="009527F4">
              <w:rPr>
                <w:lang w:val="en-GB"/>
              </w:rPr>
              <w:t xml:space="preserve">ouncil and our communities. </w:t>
            </w:r>
            <w:r w:rsidR="006B3DA9">
              <w:rPr>
                <w:lang w:val="en-GB"/>
              </w:rPr>
              <w:t xml:space="preserve">This Social Value Manager </w:t>
            </w:r>
            <w:r w:rsidR="00A36F10">
              <w:rPr>
                <w:lang w:val="en-GB"/>
              </w:rPr>
              <w:t>role will help the Council to embed social val</w:t>
            </w:r>
            <w:r w:rsidR="003162F3">
              <w:rPr>
                <w:lang w:val="en-GB"/>
              </w:rPr>
              <w:t xml:space="preserve">ue in line with </w:t>
            </w:r>
            <w:r w:rsidR="003162F3" w:rsidRPr="003162F3">
              <w:rPr>
                <w:lang w:val="en-GB"/>
              </w:rPr>
              <w:t>The Public Services (Social Value) Act (2012), Equality Act 2010, Procurement Act 2023 and Procurement Policy Note 002</w:t>
            </w:r>
            <w:r w:rsidR="003162F3">
              <w:rPr>
                <w:lang w:val="en-GB"/>
              </w:rPr>
              <w:t xml:space="preserve"> too, which have</w:t>
            </w:r>
            <w:r w:rsidR="003162F3" w:rsidRPr="003162F3">
              <w:rPr>
                <w:lang w:val="en-GB"/>
              </w:rPr>
              <w:t xml:space="preserve"> made Social Value a core, accountable part of how public contracts are designed, awarded, and managed.</w:t>
            </w:r>
          </w:p>
          <w:p w14:paraId="6D36DBA0" w14:textId="77777777" w:rsidR="00903400" w:rsidRPr="009527F4" w:rsidRDefault="00903400" w:rsidP="009527F4">
            <w:pPr>
              <w:spacing w:line="276" w:lineRule="auto"/>
              <w:rPr>
                <w:lang w:val="en-GB"/>
              </w:rPr>
            </w:pPr>
          </w:p>
          <w:p w14:paraId="23A34A10" w14:textId="3336EDDA" w:rsidR="009527F4" w:rsidRDefault="009527F4" w:rsidP="009527F4">
            <w:pPr>
              <w:spacing w:line="276" w:lineRule="auto"/>
              <w:rPr>
                <w:lang w:val="en-GB"/>
              </w:rPr>
            </w:pPr>
            <w:r w:rsidRPr="009527F4">
              <w:rPr>
                <w:lang w:val="en-GB"/>
              </w:rPr>
              <w:lastRenderedPageBreak/>
              <w:t>Key to this role is bringing SV into action as early as possible in an investment lifecycle, ensuring that provisional SV aims/ targets are set in partnership with commissioners and planners far before a supplier or developer is appointed to complete works. In addition, you’ll then be part of the collection of data across the lifecycle of the investment to prove ambitions have been achieved, and to generate vital lessons learned information to power future investment decisions.</w:t>
            </w:r>
          </w:p>
          <w:p w14:paraId="329B4276" w14:textId="77777777" w:rsidR="00903400" w:rsidRDefault="00903400" w:rsidP="009527F4">
            <w:pPr>
              <w:spacing w:line="276" w:lineRule="auto"/>
              <w:rPr>
                <w:lang w:val="en-GB"/>
              </w:rPr>
            </w:pPr>
          </w:p>
          <w:p w14:paraId="0CF883E6" w14:textId="745E599F" w:rsidR="009A30D3" w:rsidRDefault="00D1023A" w:rsidP="001962F7">
            <w:pPr>
              <w:spacing w:line="276" w:lineRule="auto"/>
            </w:pPr>
            <w:r w:rsidRPr="00D1023A">
              <w:rPr>
                <w:lang w:val="en-GB"/>
              </w:rPr>
              <w:t>Working as part of the Council’s Employment, Learning &amp; Skills Division, reporting to Siobhan Saunders, the Head of this department, you will be an integral part of the team that provides corporate strategic direction for social value activities resulting from Council procurement and planning processes. You will be responsible for the line management of the Social Value Apprentice, overseeing their responsibilities for data capture and SV activity facilitation, whilst helping them meet the learning outcomes of the apprenticeship course. </w:t>
            </w:r>
          </w:p>
          <w:p w14:paraId="21DB96D1" w14:textId="77777777" w:rsidR="009D7794" w:rsidRPr="00BD76E5" w:rsidRDefault="009D7794" w:rsidP="001962F7">
            <w:pPr>
              <w:spacing w:line="276" w:lineRule="auto"/>
            </w:pPr>
          </w:p>
          <w:p w14:paraId="21FBA075" w14:textId="77167ED1" w:rsidR="00982D8C" w:rsidRPr="00982D8C" w:rsidRDefault="00982D8C" w:rsidP="00982D8C">
            <w:pPr>
              <w:spacing w:line="276" w:lineRule="auto"/>
              <w:rPr>
                <w:lang w:val="en-GB"/>
              </w:rPr>
            </w:pPr>
            <w:r w:rsidRPr="00982D8C">
              <w:rPr>
                <w:lang w:val="en-GB"/>
              </w:rPr>
              <w:t xml:space="preserve">Through assessment of local social value needs at the very start of the procurement/planning process, you will agree outline commitments to be used in the planning and commissioning stages. This will be followed by supporting successful </w:t>
            </w:r>
            <w:r>
              <w:rPr>
                <w:lang w:val="en-GB"/>
              </w:rPr>
              <w:t>suppliers/ developers</w:t>
            </w:r>
            <w:r w:rsidRPr="00982D8C">
              <w:rPr>
                <w:lang w:val="en-GB"/>
              </w:rPr>
              <w:t xml:space="preserve"> to produce evidence-based, impact-focused and target-aligned plans for SV that are demonstrably beneficial to Halton Council and the communities it serves</w:t>
            </w:r>
          </w:p>
          <w:p w14:paraId="5C647593" w14:textId="77777777" w:rsidR="00537CAF" w:rsidRPr="00BD76E5" w:rsidRDefault="00537CAF" w:rsidP="001962F7">
            <w:pPr>
              <w:spacing w:line="276" w:lineRule="auto"/>
            </w:pPr>
          </w:p>
          <w:p w14:paraId="5B1D7EB9" w14:textId="77777777" w:rsidR="002E0169" w:rsidRPr="00BD76E5" w:rsidRDefault="002E0169" w:rsidP="002E0169">
            <w:pPr>
              <w:spacing w:line="276" w:lineRule="auto"/>
            </w:pPr>
            <w:r w:rsidRPr="00BD76E5">
              <w:t>More specific responsibilities include:</w:t>
            </w:r>
          </w:p>
          <w:p w14:paraId="15935F75" w14:textId="77777777" w:rsidR="002E0169" w:rsidRPr="00BD76E5" w:rsidRDefault="002E0169" w:rsidP="002E0169">
            <w:pPr>
              <w:spacing w:line="276" w:lineRule="auto"/>
            </w:pPr>
          </w:p>
          <w:p w14:paraId="72E33587" w14:textId="17A7928F" w:rsidR="006E3DE3" w:rsidRPr="00BD76E5" w:rsidRDefault="00C34915" w:rsidP="004A00A4">
            <w:pPr>
              <w:pStyle w:val="ListParagraph"/>
              <w:numPr>
                <w:ilvl w:val="0"/>
                <w:numId w:val="25"/>
              </w:numPr>
              <w:spacing w:after="160" w:line="259" w:lineRule="auto"/>
            </w:pPr>
            <w:r w:rsidRPr="00C34915">
              <w:rPr>
                <w:lang w:val="en-GB"/>
              </w:rPr>
              <w:t>Acting as the Council’s main point of contact on all aspects of Social Value planning, delivery and monitoring, working in close partnership with the Council’s Procurement and Planning teams</w:t>
            </w:r>
          </w:p>
          <w:p w14:paraId="0CCE8129" w14:textId="19038F01" w:rsidR="00792DEC" w:rsidRDefault="00A372BD" w:rsidP="004A00A4">
            <w:pPr>
              <w:pStyle w:val="ListParagraph"/>
              <w:numPr>
                <w:ilvl w:val="0"/>
                <w:numId w:val="25"/>
              </w:numPr>
              <w:spacing w:after="160" w:line="259" w:lineRule="auto"/>
            </w:pPr>
            <w:r w:rsidRPr="00A372BD">
              <w:rPr>
                <w:lang w:val="en-GB"/>
              </w:rPr>
              <w:t>Raising awareness amongst commissioning managers and planning teams about how and when Social Value is embedded in early/ all stages of investment/ delivery and providing advice and guidance on how social value can assist in helping the Council achieve its aims and objectives for empowering local communities.</w:t>
            </w:r>
          </w:p>
          <w:p w14:paraId="434EA95D" w14:textId="35212969" w:rsidR="00346F8A" w:rsidRDefault="00346F8A" w:rsidP="004A00A4">
            <w:pPr>
              <w:pStyle w:val="ListParagraph"/>
              <w:numPr>
                <w:ilvl w:val="0"/>
                <w:numId w:val="25"/>
              </w:numPr>
              <w:spacing w:after="160" w:line="259" w:lineRule="auto"/>
            </w:pPr>
            <w:r w:rsidRPr="00346F8A">
              <w:t xml:space="preserve">Working closely with the Council’s Regeneration department to create </w:t>
            </w:r>
            <w:proofErr w:type="gramStart"/>
            <w:r w:rsidRPr="00346F8A">
              <w:t>a</w:t>
            </w:r>
            <w:proofErr w:type="gramEnd"/>
            <w:r w:rsidRPr="00346F8A">
              <w:t xml:space="preserve"> SV approach that works across the forecasted pipeline of schemes each financial year and creates a consistent social return on investment whilst addressing bespoke community needs too. </w:t>
            </w:r>
          </w:p>
          <w:p w14:paraId="044051FF" w14:textId="510BE2EA" w:rsidR="00D869DF" w:rsidRPr="000E1DF4" w:rsidRDefault="00D869DF" w:rsidP="004A00A4">
            <w:pPr>
              <w:pStyle w:val="ListParagraph"/>
              <w:numPr>
                <w:ilvl w:val="0"/>
                <w:numId w:val="25"/>
              </w:numPr>
              <w:spacing w:after="160" w:line="259" w:lineRule="auto"/>
            </w:pPr>
            <w:r w:rsidRPr="00D869DF">
              <w:rPr>
                <w:lang w:val="en-GB"/>
              </w:rPr>
              <w:t>Early engagement with external suppliers (contractors/developers) to educate/ upskill on Halton’s social value expectations and requirements, followed by the provision of advice and guidance to help contractors/ developers finalise Social Value Plans that align with these expectations</w:t>
            </w:r>
          </w:p>
          <w:p w14:paraId="423C5E67" w14:textId="4A321EC8" w:rsidR="00252371" w:rsidRDefault="00252371" w:rsidP="004A00A4">
            <w:pPr>
              <w:pStyle w:val="ListParagraph"/>
              <w:numPr>
                <w:ilvl w:val="0"/>
                <w:numId w:val="25"/>
              </w:numPr>
              <w:spacing w:after="160" w:line="259" w:lineRule="auto"/>
            </w:pPr>
            <w:r w:rsidRPr="00252371">
              <w:rPr>
                <w:shd w:val="clear" w:color="auto" w:fill="FFFFFF" w:themeFill="background1"/>
              </w:rPr>
              <w:t xml:space="preserve">Engaging with community linked Council teams and other key partners, </w:t>
            </w:r>
            <w:proofErr w:type="gramStart"/>
            <w:r w:rsidRPr="00252371">
              <w:rPr>
                <w:shd w:val="clear" w:color="auto" w:fill="FFFFFF" w:themeFill="background1"/>
              </w:rPr>
              <w:t>in particular,</w:t>
            </w:r>
            <w:proofErr w:type="gramEnd"/>
            <w:r w:rsidRPr="00252371">
              <w:rPr>
                <w:shd w:val="clear" w:color="auto" w:fill="FFFFFF" w:themeFill="background1"/>
              </w:rPr>
              <w:t xml:space="preserve"> the members of the Halton Employment Partnership, in understanding current requirements/needs that would create maximum benefit for residents and local businesses. Compiling a ‘wish list’ of activities to inform social value negotiations with suppliers/</w:t>
            </w:r>
            <w:r w:rsidR="00223170">
              <w:rPr>
                <w:shd w:val="clear" w:color="auto" w:fill="FFFFFF" w:themeFill="background1"/>
              </w:rPr>
              <w:t xml:space="preserve"> </w:t>
            </w:r>
            <w:r w:rsidRPr="00252371">
              <w:rPr>
                <w:shd w:val="clear" w:color="auto" w:fill="FFFFFF" w:themeFill="background1"/>
              </w:rPr>
              <w:t>developers</w:t>
            </w:r>
          </w:p>
          <w:p w14:paraId="693607FB" w14:textId="424EB709" w:rsidR="007420A7" w:rsidRDefault="007420A7" w:rsidP="004A00A4">
            <w:pPr>
              <w:pStyle w:val="ListParagraph"/>
              <w:numPr>
                <w:ilvl w:val="0"/>
                <w:numId w:val="25"/>
              </w:numPr>
              <w:spacing w:after="160" w:line="259" w:lineRule="auto"/>
            </w:pPr>
            <w:r w:rsidRPr="007420A7">
              <w:t xml:space="preserve">Meeting at scheduled intervals with suppliers/developers to monitor progress against social value outputs/key performance indicators. Where underperformance is raised, working with suppliers/ developers to plan mitigation/ alternative offers and reporting back plans or concerns to commissioning managers/ planning team. </w:t>
            </w:r>
          </w:p>
          <w:p w14:paraId="7F8D582F" w14:textId="0E082F9C" w:rsidR="00961C66" w:rsidRDefault="00961C66" w:rsidP="004A00A4">
            <w:pPr>
              <w:pStyle w:val="ListParagraph"/>
              <w:numPr>
                <w:ilvl w:val="0"/>
                <w:numId w:val="25"/>
              </w:numPr>
              <w:spacing w:after="160" w:line="259" w:lineRule="auto"/>
            </w:pPr>
            <w:r w:rsidRPr="00961C66">
              <w:t xml:space="preserve">Creating a repository of all collective social value commitments/ KPIs on council investments/ projects, tracking performance against targets </w:t>
            </w:r>
            <w:proofErr w:type="spellStart"/>
            <w:r w:rsidRPr="00961C66">
              <w:t>utilising</w:t>
            </w:r>
            <w:proofErr w:type="spellEnd"/>
            <w:r w:rsidRPr="00961C66">
              <w:t xml:space="preserve"> data provided by suppliers/ developers and ensuring performance is evidenced and audited.  </w:t>
            </w:r>
          </w:p>
          <w:p w14:paraId="4868C3C9" w14:textId="2750FFBC" w:rsidR="00F65E68" w:rsidRDefault="00F65E68" w:rsidP="004A00A4">
            <w:pPr>
              <w:pStyle w:val="ListParagraph"/>
              <w:numPr>
                <w:ilvl w:val="0"/>
                <w:numId w:val="25"/>
              </w:numPr>
              <w:spacing w:after="160" w:line="259" w:lineRule="auto"/>
            </w:pPr>
            <w:r w:rsidRPr="00F65E68">
              <w:t xml:space="preserve">Producing quantitative and qualitative periodic reports which showcase the social value that has been delivered across the Halton Council portfolio, including through contracts commissioned and planning applications approved. Create routes for celebrating successes internally through communications, and externally through awards and accreditations. </w:t>
            </w:r>
          </w:p>
          <w:p w14:paraId="165B9E6D" w14:textId="66579129" w:rsidR="0007577C" w:rsidRPr="00BD76E5" w:rsidRDefault="0007577C" w:rsidP="004A00A4">
            <w:pPr>
              <w:pStyle w:val="ListParagraph"/>
              <w:numPr>
                <w:ilvl w:val="0"/>
                <w:numId w:val="25"/>
              </w:numPr>
              <w:spacing w:after="160" w:line="259" w:lineRule="auto"/>
            </w:pPr>
            <w:r w:rsidRPr="00BD76E5">
              <w:t>Provid</w:t>
            </w:r>
            <w:r w:rsidR="002F149E">
              <w:t>ing</w:t>
            </w:r>
            <w:r w:rsidRPr="00BD76E5">
              <w:t xml:space="preserve"> updates to relevant </w:t>
            </w:r>
            <w:r w:rsidR="002F149E">
              <w:t>Scrutiny Board</w:t>
            </w:r>
            <w:r w:rsidRPr="00BD76E5">
              <w:t>s, Management Team, Exec</w:t>
            </w:r>
            <w:r w:rsidR="002F149E">
              <w:t>utive</w:t>
            </w:r>
            <w:r w:rsidRPr="00BD76E5">
              <w:t xml:space="preserve"> Board as required.</w:t>
            </w:r>
          </w:p>
          <w:p w14:paraId="562F1C33" w14:textId="555D6CAB" w:rsidR="007839CF" w:rsidRDefault="007839CF" w:rsidP="004A00A4">
            <w:pPr>
              <w:pStyle w:val="ListParagraph"/>
              <w:numPr>
                <w:ilvl w:val="0"/>
                <w:numId w:val="25"/>
              </w:numPr>
              <w:spacing w:after="160" w:line="259" w:lineRule="auto"/>
            </w:pPr>
            <w:r w:rsidRPr="007839CF">
              <w:rPr>
                <w:lang w:val="en-GB"/>
              </w:rPr>
              <w:t>Reviewing the Corporate Social Value Policy annually, together with key stakeholders and updating/improving accordingly, including in line with any policy, economic or legislative reforms</w:t>
            </w:r>
            <w:r w:rsidRPr="007839CF" w:rsidDel="007839CF">
              <w:t xml:space="preserve"> </w:t>
            </w:r>
          </w:p>
          <w:p w14:paraId="7337EEA5" w14:textId="6E4FE8CE" w:rsidR="00DF5188" w:rsidRDefault="00DF5188" w:rsidP="004A00A4">
            <w:pPr>
              <w:pStyle w:val="ListParagraph"/>
              <w:numPr>
                <w:ilvl w:val="0"/>
                <w:numId w:val="25"/>
              </w:numPr>
              <w:spacing w:after="160" w:line="259" w:lineRule="auto"/>
            </w:pPr>
            <w:r w:rsidRPr="00DF5188">
              <w:rPr>
                <w:lang w:val="en-GB"/>
              </w:rPr>
              <w:t>Collaborating with the wider Employment, Learning &amp; Skills Division and local subject matter experts to horizon scan for the latest thinking on Social Value and how it can be maximised in Local Government; Help to plan how findings can support future approaches to embed social value and maximise social return on investment</w:t>
            </w:r>
          </w:p>
          <w:p w14:paraId="7E7A8D46" w14:textId="37C553C0" w:rsidR="00472B8A" w:rsidRDefault="00472B8A" w:rsidP="004A00A4">
            <w:pPr>
              <w:pStyle w:val="ListParagraph"/>
              <w:numPr>
                <w:ilvl w:val="0"/>
                <w:numId w:val="25"/>
              </w:numPr>
              <w:spacing w:after="160" w:line="259" w:lineRule="auto"/>
            </w:pPr>
            <w:r w:rsidRPr="00472B8A">
              <w:rPr>
                <w:lang w:val="en-GB"/>
              </w:rPr>
              <w:lastRenderedPageBreak/>
              <w:t>Reflecting on feedback, processes and outputs/ social value performance with key stakeholders (internal and external) to ensure lessons learned are captured and applied to forthcoming investments.</w:t>
            </w:r>
          </w:p>
          <w:p w14:paraId="6615C8B1" w14:textId="0FCA4810" w:rsidR="004A00A4" w:rsidRPr="00BD76E5" w:rsidRDefault="00D339D1" w:rsidP="004A00A4">
            <w:pPr>
              <w:pStyle w:val="ListParagraph"/>
              <w:numPr>
                <w:ilvl w:val="0"/>
                <w:numId w:val="25"/>
              </w:numPr>
              <w:rPr>
                <w:rFonts w:cs="Arial"/>
              </w:rPr>
            </w:pPr>
            <w:r w:rsidRPr="00D339D1">
              <w:t xml:space="preserve">Being a role model of good management by embedding the Council's values into </w:t>
            </w:r>
            <w:proofErr w:type="gramStart"/>
            <w:r w:rsidRPr="00D339D1">
              <w:t>day to day</w:t>
            </w:r>
            <w:proofErr w:type="gramEnd"/>
            <w:r w:rsidRPr="00D339D1">
              <w:t xml:space="preserve"> work and supporting the evolution of the Council’s culture</w:t>
            </w:r>
          </w:p>
          <w:p w14:paraId="1CEA5D9B" w14:textId="2F1E367B" w:rsidR="004A00A4" w:rsidRPr="00BD76E5" w:rsidRDefault="00E135AD" w:rsidP="004A00A4">
            <w:pPr>
              <w:pStyle w:val="ListParagraph"/>
              <w:spacing w:after="160" w:line="259" w:lineRule="auto"/>
            </w:pPr>
            <w:r w:rsidRPr="00E135AD">
              <w:rPr>
                <w:rFonts w:cs="Arial"/>
                <w:lang w:val="en-GB"/>
              </w:rPr>
              <w:t>Ensuring you create a safe and inclusive environment for colleagues, promoting diversity, inclusion and equity of opportunity to ensure that the Council’s standards are met both in employment and across the wider community</w:t>
            </w:r>
          </w:p>
          <w:p w14:paraId="00DF4B4F" w14:textId="77777777" w:rsidR="002E0169" w:rsidRDefault="002E0169" w:rsidP="001962F7">
            <w:pPr>
              <w:spacing w:line="276" w:lineRule="auto"/>
            </w:pPr>
          </w:p>
          <w:p w14:paraId="164473DC" w14:textId="77777777" w:rsidR="002E0169" w:rsidRDefault="002E0169" w:rsidP="001962F7">
            <w:pPr>
              <w:spacing w:line="276" w:lineRule="auto"/>
            </w:pPr>
          </w:p>
          <w:p w14:paraId="57BBA876" w14:textId="6CF2A1D3" w:rsidR="002E0169" w:rsidRDefault="002E0169" w:rsidP="001962F7">
            <w:pPr>
              <w:spacing w:line="276" w:lineRule="auto"/>
            </w:pPr>
          </w:p>
        </w:tc>
      </w:tr>
      <w:tr w:rsidR="00365C93" w14:paraId="052D3F24" w14:textId="77777777" w:rsidTr="0B89A608">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B89A608">
        <w:trPr>
          <w:gridAfter w:val="2"/>
          <w:wAfter w:w="2402" w:type="dxa"/>
        </w:trPr>
        <w:tc>
          <w:tcPr>
            <w:tcW w:w="10065" w:type="dxa"/>
            <w:gridSpan w:val="2"/>
          </w:tcPr>
          <w:p w14:paraId="5B59C699" w14:textId="69C1A7CD" w:rsidR="008A28B5" w:rsidRDefault="00F52D0E" w:rsidP="00FE52AB">
            <w:pPr>
              <w:spacing w:line="276" w:lineRule="auto"/>
            </w:pPr>
            <w:r w:rsidRPr="00F52D0E">
              <w:rPr>
                <w:lang w:val="en-GB"/>
              </w:rPr>
              <w:t xml:space="preserve">You will bring a minimum of 2 years of experience supporting and delivering social value initiatives in the public, private or third sector. Having a degree in a social value related field (e.g. social science, sustainability), level 1, 2 or 3 </w:t>
            </w:r>
            <w:proofErr w:type="gramStart"/>
            <w:r w:rsidRPr="00F52D0E">
              <w:rPr>
                <w:lang w:val="en-GB"/>
              </w:rPr>
              <w:t>status</w:t>
            </w:r>
            <w:proofErr w:type="gramEnd"/>
            <w:r w:rsidRPr="00F52D0E">
              <w:rPr>
                <w:lang w:val="en-GB"/>
              </w:rPr>
              <w:t xml:space="preserve"> with Social Value International, membership with the Institute for Social Value (formerly Social Value UK) or membership with the Institute of Corporate Responsibility and Sustainability (ICRS) are desirable but not required.</w:t>
            </w:r>
          </w:p>
          <w:p w14:paraId="1BFDE318" w14:textId="77777777" w:rsidR="00F52D0E" w:rsidRDefault="00F52D0E" w:rsidP="00FE52AB">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06CF4AD5" w14:textId="77777777" w:rsidR="00824627" w:rsidRDefault="00824627" w:rsidP="00FE52AB">
            <w:pPr>
              <w:spacing w:line="276" w:lineRule="auto"/>
            </w:pPr>
          </w:p>
          <w:p w14:paraId="2D21E90C" w14:textId="7A843713" w:rsidR="00AC7C5B" w:rsidRDefault="00AC7C5B" w:rsidP="00A44BFA">
            <w:pPr>
              <w:pStyle w:val="ListParagraph"/>
              <w:numPr>
                <w:ilvl w:val="0"/>
                <w:numId w:val="27"/>
              </w:numPr>
              <w:spacing w:line="276" w:lineRule="auto"/>
            </w:pPr>
            <w:r w:rsidRPr="00AC7C5B">
              <w:rPr>
                <w:lang w:val="en-GB"/>
              </w:rPr>
              <w:t>Proven track record of implementing social value initiatives, and supporting suppliers/ developers to create their own social value plans, as well as recording, measuring and reporting on the outcomes</w:t>
            </w:r>
            <w:r w:rsidRPr="00AC7C5B" w:rsidDel="00AC7C5B">
              <w:t xml:space="preserve"> </w:t>
            </w:r>
          </w:p>
          <w:p w14:paraId="3BE6961D" w14:textId="57FAB9CC" w:rsidR="00014B80" w:rsidRDefault="00014B80" w:rsidP="00A44BFA">
            <w:pPr>
              <w:pStyle w:val="ListParagraph"/>
              <w:numPr>
                <w:ilvl w:val="0"/>
                <w:numId w:val="27"/>
              </w:numPr>
              <w:rPr>
                <w:color w:val="005A84" w:themeColor="text1"/>
              </w:rPr>
            </w:pPr>
            <w:r w:rsidRPr="00014B80">
              <w:rPr>
                <w:lang w:val="en-GB"/>
              </w:rPr>
              <w:t>Experience of working with senior managers and stakeholders to help/ support the development and delivery organisational-wide social value frameworks, strategies and/or policies</w:t>
            </w:r>
            <w:r w:rsidRPr="00014B80" w:rsidDel="00014B80">
              <w:t xml:space="preserve"> </w:t>
            </w:r>
          </w:p>
          <w:p w14:paraId="64B2B3A7" w14:textId="3F18F7C8" w:rsidR="00A44BFA" w:rsidRPr="00881126" w:rsidRDefault="00A44BFA" w:rsidP="00A44BFA">
            <w:pPr>
              <w:pStyle w:val="ListParagraph"/>
              <w:numPr>
                <w:ilvl w:val="0"/>
                <w:numId w:val="27"/>
              </w:numPr>
              <w:rPr>
                <w:color w:val="005A84" w:themeColor="text1"/>
              </w:rPr>
            </w:pPr>
            <w:r w:rsidRPr="00881126">
              <w:rPr>
                <w:color w:val="005A84" w:themeColor="text1"/>
              </w:rPr>
              <w:t xml:space="preserve">Proven success of working with external partners including suppliers, </w:t>
            </w:r>
            <w:r w:rsidR="00335232" w:rsidRPr="00881126">
              <w:rPr>
                <w:color w:val="005A84" w:themeColor="text1"/>
              </w:rPr>
              <w:t xml:space="preserve">subcontractors, FE providers, employment support agencies and </w:t>
            </w:r>
            <w:r w:rsidR="00FA1BFF" w:rsidRPr="00881126">
              <w:rPr>
                <w:color w:val="005A84" w:themeColor="text1"/>
              </w:rPr>
              <w:t>the voluntary and community sector</w:t>
            </w:r>
            <w:r w:rsidR="007E1CFF" w:rsidRPr="00881126">
              <w:rPr>
                <w:color w:val="005A84" w:themeColor="text1"/>
              </w:rPr>
              <w:t>, ideally in a social value context</w:t>
            </w:r>
            <w:r w:rsidR="00FA1BFF" w:rsidRPr="00881126">
              <w:rPr>
                <w:color w:val="005A84" w:themeColor="text1"/>
              </w:rPr>
              <w:t>.</w:t>
            </w:r>
          </w:p>
          <w:p w14:paraId="5B4530F4" w14:textId="0AF49231" w:rsidR="009B36DB" w:rsidRDefault="009B36DB" w:rsidP="00437C7E">
            <w:pPr>
              <w:pStyle w:val="ListParagraph"/>
              <w:numPr>
                <w:ilvl w:val="0"/>
                <w:numId w:val="27"/>
              </w:numPr>
              <w:rPr>
                <w:color w:val="005A84" w:themeColor="text1"/>
              </w:rPr>
            </w:pPr>
            <w:r w:rsidRPr="009B36DB">
              <w:rPr>
                <w:color w:val="005A84" w:themeColor="text1"/>
                <w:lang w:val="en-GB"/>
              </w:rPr>
              <w:t xml:space="preserve">Strong interpersonal skills to effectively engage with a range of internal and external stakeholders, including elected members, earning their respect and trust. Proven track record of managing diverse stakeholders and navigating conflict resolution. </w:t>
            </w:r>
          </w:p>
          <w:p w14:paraId="5D69F166" w14:textId="5B1A20D2" w:rsidR="00894BD0" w:rsidRDefault="00894BD0" w:rsidP="007E1CFF">
            <w:pPr>
              <w:pStyle w:val="ListParagraph"/>
              <w:numPr>
                <w:ilvl w:val="0"/>
                <w:numId w:val="27"/>
              </w:numPr>
              <w:rPr>
                <w:color w:val="005A84" w:themeColor="text1"/>
              </w:rPr>
            </w:pPr>
            <w:r w:rsidRPr="00894BD0">
              <w:rPr>
                <w:color w:val="005A84" w:themeColor="text1"/>
                <w:lang w:val="en-GB"/>
              </w:rPr>
              <w:t>Experience in applying knowledge gained from previous project delivery to improve current and future approaches in delivering social value outcomes</w:t>
            </w:r>
            <w:r w:rsidRPr="00894BD0" w:rsidDel="00894BD0">
              <w:rPr>
                <w:color w:val="005A84" w:themeColor="text1"/>
              </w:rPr>
              <w:t xml:space="preserve"> </w:t>
            </w:r>
          </w:p>
          <w:p w14:paraId="31D2AE3B" w14:textId="02241E40" w:rsidR="00894017" w:rsidRDefault="00894017" w:rsidP="00DD7A83">
            <w:pPr>
              <w:pStyle w:val="ListParagraph"/>
              <w:numPr>
                <w:ilvl w:val="0"/>
                <w:numId w:val="27"/>
              </w:numPr>
              <w:rPr>
                <w:color w:val="005A84" w:themeColor="text1"/>
              </w:rPr>
            </w:pPr>
            <w:r w:rsidRPr="00894017">
              <w:rPr>
                <w:color w:val="005A84" w:themeColor="text1"/>
                <w:lang w:val="en-GB"/>
              </w:rPr>
              <w:t>Developed organisation and prioritisation skills, including the use of tools/ techniques that have helped the effectiveness of these over time</w:t>
            </w:r>
            <w:r w:rsidRPr="00894017" w:rsidDel="00894017">
              <w:rPr>
                <w:color w:val="005A84" w:themeColor="text1"/>
              </w:rPr>
              <w:t xml:space="preserve"> </w:t>
            </w:r>
          </w:p>
          <w:p w14:paraId="50990409" w14:textId="6CD7F3BA" w:rsidR="00E74329" w:rsidRDefault="00E74329" w:rsidP="00DD7A83">
            <w:pPr>
              <w:pStyle w:val="ListParagraph"/>
              <w:numPr>
                <w:ilvl w:val="0"/>
                <w:numId w:val="27"/>
              </w:numPr>
              <w:rPr>
                <w:color w:val="005A84" w:themeColor="text1"/>
              </w:rPr>
            </w:pPr>
            <w:r w:rsidRPr="00E74329">
              <w:rPr>
                <w:color w:val="005A84" w:themeColor="text1"/>
                <w:lang w:val="en-GB"/>
              </w:rPr>
              <w:t xml:space="preserve">Ability to assess performance against targets that suppliers/ developers are committed to, and experience of supporting them to address underperformance. </w:t>
            </w:r>
          </w:p>
          <w:p w14:paraId="1F2AB14A" w14:textId="69FC5146" w:rsidR="00D11CDD" w:rsidRDefault="00D11CDD" w:rsidP="00F634D5">
            <w:pPr>
              <w:pStyle w:val="ListParagraph"/>
              <w:numPr>
                <w:ilvl w:val="0"/>
                <w:numId w:val="27"/>
              </w:numPr>
              <w:rPr>
                <w:color w:val="005A84" w:themeColor="text1"/>
              </w:rPr>
            </w:pPr>
            <w:r w:rsidRPr="00D11CDD">
              <w:rPr>
                <w:color w:val="005A84" w:themeColor="text1"/>
                <w:lang w:val="en-GB"/>
              </w:rPr>
              <w:t>Ability to network with stakeholders when needed, harness communication skills to engage diverse groups, and present information through different mediums (e.g. written, spoken) to inform, educate or upskill about Halton Council’s social value approach/ achievements</w:t>
            </w:r>
          </w:p>
          <w:p w14:paraId="3AF2D333" w14:textId="2B64C82C" w:rsidR="00742F9D" w:rsidRDefault="00742F9D" w:rsidP="004A06A3">
            <w:pPr>
              <w:pStyle w:val="ListParagraph"/>
              <w:numPr>
                <w:ilvl w:val="0"/>
                <w:numId w:val="27"/>
              </w:numPr>
              <w:rPr>
                <w:color w:val="005A84" w:themeColor="text1"/>
              </w:rPr>
            </w:pPr>
            <w:r w:rsidRPr="00742F9D">
              <w:rPr>
                <w:color w:val="005A84" w:themeColor="text1"/>
                <w:lang w:val="en-GB"/>
              </w:rPr>
              <w:t>An understanding of how to gather/ process information about current and future political, social and economic changes (that are relevant to social value) in local and central government</w:t>
            </w:r>
            <w:r w:rsidRPr="00742F9D" w:rsidDel="00742F9D">
              <w:rPr>
                <w:color w:val="005A84" w:themeColor="text1"/>
              </w:rPr>
              <w:t xml:space="preserve"> </w:t>
            </w:r>
          </w:p>
          <w:p w14:paraId="7247BA76" w14:textId="4172DBFA" w:rsidR="00A14C17" w:rsidRDefault="00A14C17" w:rsidP="00A44BFA">
            <w:pPr>
              <w:pStyle w:val="ListParagraph"/>
              <w:numPr>
                <w:ilvl w:val="0"/>
                <w:numId w:val="27"/>
              </w:numPr>
              <w:spacing w:line="276" w:lineRule="auto"/>
            </w:pPr>
            <w:r w:rsidRPr="00A14C17">
              <w:rPr>
                <w:color w:val="005A84" w:themeColor="text1"/>
                <w:lang w:val="en-GB"/>
              </w:rPr>
              <w:t>Ability to be part of a team that facilitates change and transformation, helping to develop productive and collaborative ways of working with colleagues and stakeholders</w:t>
            </w:r>
            <w:r w:rsidRPr="00A14C17" w:rsidDel="00742F9D">
              <w:rPr>
                <w:color w:val="005A84" w:themeColor="text1"/>
              </w:rPr>
              <w:t xml:space="preserve"> </w:t>
            </w:r>
          </w:p>
          <w:p w14:paraId="4D597652" w14:textId="77777777" w:rsidR="003B044D" w:rsidRPr="000E1DF4" w:rsidRDefault="003B044D" w:rsidP="00A44BFA">
            <w:pPr>
              <w:pStyle w:val="ListParagraph"/>
              <w:numPr>
                <w:ilvl w:val="0"/>
                <w:numId w:val="27"/>
              </w:numPr>
              <w:spacing w:line="276" w:lineRule="auto"/>
            </w:pPr>
            <w:r w:rsidRPr="003B044D">
              <w:rPr>
                <w:lang w:val="en-GB"/>
              </w:rPr>
              <w:t xml:space="preserve">Experience in forming views/ conclusions about what social value performance data tells us about the social value </w:t>
            </w:r>
            <w:proofErr w:type="gramStart"/>
            <w:r w:rsidRPr="003B044D">
              <w:rPr>
                <w:lang w:val="en-GB"/>
              </w:rPr>
              <w:t>processes as a whole, and</w:t>
            </w:r>
            <w:proofErr w:type="gramEnd"/>
            <w:r w:rsidRPr="003B044D">
              <w:rPr>
                <w:lang w:val="en-GB"/>
              </w:rPr>
              <w:t xml:space="preserve"> how what is concluded/ learned can be used to form now innovative solutions for future projects.</w:t>
            </w:r>
            <w:r>
              <w:rPr>
                <w:lang w:val="en-GB"/>
              </w:rPr>
              <w:t xml:space="preserve"> </w:t>
            </w:r>
          </w:p>
          <w:p w14:paraId="1D043C7C" w14:textId="1A404EA0" w:rsidR="00181676" w:rsidRDefault="0091755E" w:rsidP="00181676">
            <w:pPr>
              <w:spacing w:line="276" w:lineRule="auto"/>
              <w:ind w:left="720"/>
            </w:pPr>
            <w:r w:rsidRPr="0091755E">
              <w:rPr>
                <w:lang w:val="en-GB"/>
              </w:rPr>
              <w:t>Experience of using diverse IT systems and packages, including Microsoft applications and Social Value measurement tools such as Social Value Portal, Loop, Thrive etc.</w:t>
            </w:r>
          </w:p>
          <w:p w14:paraId="67001A7D" w14:textId="77777777" w:rsidR="009F2145" w:rsidRDefault="009F2145" w:rsidP="009F2145"/>
          <w:p w14:paraId="0A052860" w14:textId="77777777" w:rsidR="009F2145" w:rsidRDefault="009F2145" w:rsidP="009F2145">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p w14:paraId="74A2ABEF" w14:textId="77777777" w:rsidR="00EC745A" w:rsidRDefault="00EC745A" w:rsidP="00FE52AB">
            <w:pPr>
              <w:spacing w:line="276" w:lineRule="auto"/>
            </w:pPr>
          </w:p>
          <w:p w14:paraId="33DBF184" w14:textId="30151D3A" w:rsidR="00814BD7" w:rsidRDefault="00814BD7" w:rsidP="00FE52AB">
            <w:pPr>
              <w:spacing w:line="276" w:lineRule="auto"/>
            </w:pPr>
          </w:p>
        </w:tc>
      </w:tr>
      <w:tr w:rsidR="00464888" w14:paraId="09B21430" w14:textId="77777777" w:rsidTr="0B89A608">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B89A608">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B89A608">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6C00" w14:textId="77777777" w:rsidR="00DD10FC" w:rsidRDefault="00DD10FC" w:rsidP="00BC73FC">
      <w:r>
        <w:separator/>
      </w:r>
    </w:p>
  </w:endnote>
  <w:endnote w:type="continuationSeparator" w:id="0">
    <w:p w14:paraId="1D2FEE24" w14:textId="77777777" w:rsidR="00DD10FC" w:rsidRDefault="00DD10FC" w:rsidP="00BC73FC">
      <w:r>
        <w:continuationSeparator/>
      </w:r>
    </w:p>
  </w:endnote>
  <w:endnote w:type="continuationNotice" w:id="1">
    <w:p w14:paraId="041A7B88" w14:textId="77777777" w:rsidR="00DD10FC" w:rsidRDefault="00DD1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DC3A" w14:textId="77777777" w:rsidR="00DD10FC" w:rsidRDefault="00DD10FC" w:rsidP="00BC73FC">
      <w:r>
        <w:separator/>
      </w:r>
    </w:p>
  </w:footnote>
  <w:footnote w:type="continuationSeparator" w:id="0">
    <w:p w14:paraId="5EAA8073" w14:textId="77777777" w:rsidR="00DD10FC" w:rsidRDefault="00DD10FC" w:rsidP="00BC73FC">
      <w:r>
        <w:continuationSeparator/>
      </w:r>
    </w:p>
  </w:footnote>
  <w:footnote w:type="continuationNotice" w:id="1">
    <w:p w14:paraId="23743EB5" w14:textId="77777777" w:rsidR="00DD10FC" w:rsidRDefault="00DD10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90341"/>
    <w:multiLevelType w:val="hybridMultilevel"/>
    <w:tmpl w:val="F60C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CE11C3"/>
    <w:multiLevelType w:val="hybridMultilevel"/>
    <w:tmpl w:val="287C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F64CE"/>
    <w:multiLevelType w:val="hybridMultilevel"/>
    <w:tmpl w:val="E8F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5" w15:restartNumberingAfterBreak="0">
    <w:nsid w:val="7F4132E5"/>
    <w:multiLevelType w:val="hybridMultilevel"/>
    <w:tmpl w:val="6302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4"/>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6"/>
  </w:num>
  <w:num w:numId="22" w16cid:durableId="1128014861">
    <w:abstractNumId w:val="22"/>
  </w:num>
  <w:num w:numId="23" w16cid:durableId="444471535">
    <w:abstractNumId w:val="12"/>
  </w:num>
  <w:num w:numId="24" w16cid:durableId="1992323746">
    <w:abstractNumId w:val="5"/>
  </w:num>
  <w:num w:numId="25" w16cid:durableId="1241060331">
    <w:abstractNumId w:val="21"/>
  </w:num>
  <w:num w:numId="26" w16cid:durableId="557321659">
    <w:abstractNumId w:val="20"/>
  </w:num>
  <w:num w:numId="27" w16cid:durableId="4505192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2C6D"/>
    <w:rsid w:val="0001182C"/>
    <w:rsid w:val="000145F9"/>
    <w:rsid w:val="000145FB"/>
    <w:rsid w:val="00014B80"/>
    <w:rsid w:val="000275E3"/>
    <w:rsid w:val="0002798D"/>
    <w:rsid w:val="00037AF2"/>
    <w:rsid w:val="000430A1"/>
    <w:rsid w:val="000435B3"/>
    <w:rsid w:val="00046F28"/>
    <w:rsid w:val="000475C0"/>
    <w:rsid w:val="00060551"/>
    <w:rsid w:val="000609A7"/>
    <w:rsid w:val="00065AFA"/>
    <w:rsid w:val="0007577C"/>
    <w:rsid w:val="000761F2"/>
    <w:rsid w:val="00082335"/>
    <w:rsid w:val="00082B89"/>
    <w:rsid w:val="0009529B"/>
    <w:rsid w:val="000A09C7"/>
    <w:rsid w:val="000B768C"/>
    <w:rsid w:val="000C1986"/>
    <w:rsid w:val="000C4839"/>
    <w:rsid w:val="000E072D"/>
    <w:rsid w:val="000E1C8B"/>
    <w:rsid w:val="000E1DF4"/>
    <w:rsid w:val="000F4841"/>
    <w:rsid w:val="000F5A32"/>
    <w:rsid w:val="0010498C"/>
    <w:rsid w:val="00117D1E"/>
    <w:rsid w:val="0013524C"/>
    <w:rsid w:val="001360EF"/>
    <w:rsid w:val="00141C6D"/>
    <w:rsid w:val="0014261A"/>
    <w:rsid w:val="00143728"/>
    <w:rsid w:val="001447A5"/>
    <w:rsid w:val="00146201"/>
    <w:rsid w:val="00150ABE"/>
    <w:rsid w:val="001615E7"/>
    <w:rsid w:val="0016524D"/>
    <w:rsid w:val="001800B0"/>
    <w:rsid w:val="001806C6"/>
    <w:rsid w:val="00180710"/>
    <w:rsid w:val="00180D75"/>
    <w:rsid w:val="00181676"/>
    <w:rsid w:val="001850EC"/>
    <w:rsid w:val="001962F7"/>
    <w:rsid w:val="001A0217"/>
    <w:rsid w:val="001A17B2"/>
    <w:rsid w:val="001A36AB"/>
    <w:rsid w:val="001B1003"/>
    <w:rsid w:val="001C0368"/>
    <w:rsid w:val="001C6CDA"/>
    <w:rsid w:val="001D7755"/>
    <w:rsid w:val="001E0E46"/>
    <w:rsid w:val="001E7D88"/>
    <w:rsid w:val="001F46F6"/>
    <w:rsid w:val="001F688D"/>
    <w:rsid w:val="001F69A1"/>
    <w:rsid w:val="0020017B"/>
    <w:rsid w:val="0021223D"/>
    <w:rsid w:val="00213E7B"/>
    <w:rsid w:val="002141F8"/>
    <w:rsid w:val="00223170"/>
    <w:rsid w:val="00226843"/>
    <w:rsid w:val="00230DDE"/>
    <w:rsid w:val="0024328B"/>
    <w:rsid w:val="002466AB"/>
    <w:rsid w:val="00246D98"/>
    <w:rsid w:val="002511DA"/>
    <w:rsid w:val="00252371"/>
    <w:rsid w:val="00253373"/>
    <w:rsid w:val="002635AA"/>
    <w:rsid w:val="002645CF"/>
    <w:rsid w:val="00281B02"/>
    <w:rsid w:val="002A0AC2"/>
    <w:rsid w:val="002C518F"/>
    <w:rsid w:val="002D755E"/>
    <w:rsid w:val="002E0169"/>
    <w:rsid w:val="002F149E"/>
    <w:rsid w:val="002F534F"/>
    <w:rsid w:val="002F6FC8"/>
    <w:rsid w:val="0030456C"/>
    <w:rsid w:val="00313827"/>
    <w:rsid w:val="003162F3"/>
    <w:rsid w:val="00324A5A"/>
    <w:rsid w:val="003329C7"/>
    <w:rsid w:val="00335232"/>
    <w:rsid w:val="00346F8A"/>
    <w:rsid w:val="00347023"/>
    <w:rsid w:val="003541F2"/>
    <w:rsid w:val="003551E1"/>
    <w:rsid w:val="00363F24"/>
    <w:rsid w:val="00365C93"/>
    <w:rsid w:val="00366F51"/>
    <w:rsid w:val="00372BB5"/>
    <w:rsid w:val="00374959"/>
    <w:rsid w:val="003921AD"/>
    <w:rsid w:val="003955FE"/>
    <w:rsid w:val="00395C1F"/>
    <w:rsid w:val="00396EE2"/>
    <w:rsid w:val="003A0A86"/>
    <w:rsid w:val="003A7FB3"/>
    <w:rsid w:val="003B044D"/>
    <w:rsid w:val="003C60F7"/>
    <w:rsid w:val="003D4D87"/>
    <w:rsid w:val="00413B6A"/>
    <w:rsid w:val="0042635E"/>
    <w:rsid w:val="00436841"/>
    <w:rsid w:val="00437C7E"/>
    <w:rsid w:val="00440048"/>
    <w:rsid w:val="0044288F"/>
    <w:rsid w:val="00450FA3"/>
    <w:rsid w:val="004600FA"/>
    <w:rsid w:val="00461355"/>
    <w:rsid w:val="00464888"/>
    <w:rsid w:val="00472B8A"/>
    <w:rsid w:val="00480FAD"/>
    <w:rsid w:val="004861FE"/>
    <w:rsid w:val="00497643"/>
    <w:rsid w:val="004A00A4"/>
    <w:rsid w:val="004A06A3"/>
    <w:rsid w:val="004A39CD"/>
    <w:rsid w:val="004A6BB1"/>
    <w:rsid w:val="004A76FC"/>
    <w:rsid w:val="004A796F"/>
    <w:rsid w:val="004B3D00"/>
    <w:rsid w:val="004B523E"/>
    <w:rsid w:val="004B5EF3"/>
    <w:rsid w:val="004C074C"/>
    <w:rsid w:val="004C4A62"/>
    <w:rsid w:val="004C6BAA"/>
    <w:rsid w:val="004F0456"/>
    <w:rsid w:val="00506E16"/>
    <w:rsid w:val="00515D95"/>
    <w:rsid w:val="00530169"/>
    <w:rsid w:val="00537CAF"/>
    <w:rsid w:val="0054041E"/>
    <w:rsid w:val="005412A8"/>
    <w:rsid w:val="005442E1"/>
    <w:rsid w:val="0054652B"/>
    <w:rsid w:val="00561A2C"/>
    <w:rsid w:val="0057394B"/>
    <w:rsid w:val="005763AB"/>
    <w:rsid w:val="00577543"/>
    <w:rsid w:val="00591F98"/>
    <w:rsid w:val="00593983"/>
    <w:rsid w:val="005A0882"/>
    <w:rsid w:val="005A4D05"/>
    <w:rsid w:val="005B2926"/>
    <w:rsid w:val="005B54B1"/>
    <w:rsid w:val="005C2714"/>
    <w:rsid w:val="005D1136"/>
    <w:rsid w:val="005E0795"/>
    <w:rsid w:val="005E6612"/>
    <w:rsid w:val="005E760C"/>
    <w:rsid w:val="005F2592"/>
    <w:rsid w:val="005F7DA1"/>
    <w:rsid w:val="00611957"/>
    <w:rsid w:val="00611E5C"/>
    <w:rsid w:val="006126B9"/>
    <w:rsid w:val="00635E84"/>
    <w:rsid w:val="00640F35"/>
    <w:rsid w:val="00647C3A"/>
    <w:rsid w:val="00654D8C"/>
    <w:rsid w:val="00654F30"/>
    <w:rsid w:val="00661F6B"/>
    <w:rsid w:val="00666E9A"/>
    <w:rsid w:val="00670313"/>
    <w:rsid w:val="00672398"/>
    <w:rsid w:val="00672BDB"/>
    <w:rsid w:val="006769F3"/>
    <w:rsid w:val="00677A30"/>
    <w:rsid w:val="0068134D"/>
    <w:rsid w:val="00693295"/>
    <w:rsid w:val="00695CD1"/>
    <w:rsid w:val="006A30EC"/>
    <w:rsid w:val="006A74C7"/>
    <w:rsid w:val="006B3DA9"/>
    <w:rsid w:val="006C0E64"/>
    <w:rsid w:val="006C4D8D"/>
    <w:rsid w:val="006C78E7"/>
    <w:rsid w:val="006D4B28"/>
    <w:rsid w:val="006D50C6"/>
    <w:rsid w:val="006D7308"/>
    <w:rsid w:val="006E0691"/>
    <w:rsid w:val="006E3DE3"/>
    <w:rsid w:val="006F64DF"/>
    <w:rsid w:val="006F71D4"/>
    <w:rsid w:val="00700D4D"/>
    <w:rsid w:val="007079B0"/>
    <w:rsid w:val="00710C22"/>
    <w:rsid w:val="007120B7"/>
    <w:rsid w:val="00713365"/>
    <w:rsid w:val="00724932"/>
    <w:rsid w:val="007420A7"/>
    <w:rsid w:val="00742F9D"/>
    <w:rsid w:val="00754D76"/>
    <w:rsid w:val="00763784"/>
    <w:rsid w:val="007807FB"/>
    <w:rsid w:val="007839CF"/>
    <w:rsid w:val="007840DF"/>
    <w:rsid w:val="00792DEC"/>
    <w:rsid w:val="00793DB6"/>
    <w:rsid w:val="007B1085"/>
    <w:rsid w:val="007B2692"/>
    <w:rsid w:val="007B29E5"/>
    <w:rsid w:val="007B6C2F"/>
    <w:rsid w:val="007C27DD"/>
    <w:rsid w:val="007C300E"/>
    <w:rsid w:val="007C3222"/>
    <w:rsid w:val="007C7D87"/>
    <w:rsid w:val="007E1CFF"/>
    <w:rsid w:val="007E56B6"/>
    <w:rsid w:val="007F6D3B"/>
    <w:rsid w:val="007F6D8B"/>
    <w:rsid w:val="007F737F"/>
    <w:rsid w:val="00805111"/>
    <w:rsid w:val="0081119E"/>
    <w:rsid w:val="008122A4"/>
    <w:rsid w:val="0081283A"/>
    <w:rsid w:val="00814BD7"/>
    <w:rsid w:val="00816E5D"/>
    <w:rsid w:val="00824627"/>
    <w:rsid w:val="00830561"/>
    <w:rsid w:val="008350F1"/>
    <w:rsid w:val="00852981"/>
    <w:rsid w:val="0086456E"/>
    <w:rsid w:val="00881126"/>
    <w:rsid w:val="00882CF4"/>
    <w:rsid w:val="00887F27"/>
    <w:rsid w:val="0089153F"/>
    <w:rsid w:val="00894017"/>
    <w:rsid w:val="00894BD0"/>
    <w:rsid w:val="008A28B5"/>
    <w:rsid w:val="008A73CE"/>
    <w:rsid w:val="008C5BB7"/>
    <w:rsid w:val="008C5C31"/>
    <w:rsid w:val="008D2770"/>
    <w:rsid w:val="008D29E5"/>
    <w:rsid w:val="008D57B9"/>
    <w:rsid w:val="008E169C"/>
    <w:rsid w:val="008E6E71"/>
    <w:rsid w:val="00902AB1"/>
    <w:rsid w:val="00903400"/>
    <w:rsid w:val="00915980"/>
    <w:rsid w:val="00915FF9"/>
    <w:rsid w:val="0091755E"/>
    <w:rsid w:val="00917803"/>
    <w:rsid w:val="00922D29"/>
    <w:rsid w:val="00924729"/>
    <w:rsid w:val="00925EA2"/>
    <w:rsid w:val="00933EE4"/>
    <w:rsid w:val="00934403"/>
    <w:rsid w:val="0093626D"/>
    <w:rsid w:val="00942797"/>
    <w:rsid w:val="009477A4"/>
    <w:rsid w:val="009527F4"/>
    <w:rsid w:val="00955E7C"/>
    <w:rsid w:val="00961C66"/>
    <w:rsid w:val="00966E71"/>
    <w:rsid w:val="00971691"/>
    <w:rsid w:val="00972383"/>
    <w:rsid w:val="00976713"/>
    <w:rsid w:val="009815E4"/>
    <w:rsid w:val="00982CF7"/>
    <w:rsid w:val="00982D8C"/>
    <w:rsid w:val="0098361A"/>
    <w:rsid w:val="0099460E"/>
    <w:rsid w:val="009A1516"/>
    <w:rsid w:val="009A30D3"/>
    <w:rsid w:val="009A7DCD"/>
    <w:rsid w:val="009B27C6"/>
    <w:rsid w:val="009B36DB"/>
    <w:rsid w:val="009B45BF"/>
    <w:rsid w:val="009B6CBF"/>
    <w:rsid w:val="009C3AA6"/>
    <w:rsid w:val="009D1074"/>
    <w:rsid w:val="009D4A90"/>
    <w:rsid w:val="009D7794"/>
    <w:rsid w:val="009E0180"/>
    <w:rsid w:val="009F2145"/>
    <w:rsid w:val="009F3DB8"/>
    <w:rsid w:val="009F42ED"/>
    <w:rsid w:val="009F5181"/>
    <w:rsid w:val="00A14C17"/>
    <w:rsid w:val="00A22DDB"/>
    <w:rsid w:val="00A23B9F"/>
    <w:rsid w:val="00A255AE"/>
    <w:rsid w:val="00A27909"/>
    <w:rsid w:val="00A3304B"/>
    <w:rsid w:val="00A36F10"/>
    <w:rsid w:val="00A372BD"/>
    <w:rsid w:val="00A405BB"/>
    <w:rsid w:val="00A43CE9"/>
    <w:rsid w:val="00A44BFA"/>
    <w:rsid w:val="00A50F8D"/>
    <w:rsid w:val="00A56893"/>
    <w:rsid w:val="00A57756"/>
    <w:rsid w:val="00A84198"/>
    <w:rsid w:val="00AA3816"/>
    <w:rsid w:val="00AC7C5B"/>
    <w:rsid w:val="00AC7DE3"/>
    <w:rsid w:val="00AD1403"/>
    <w:rsid w:val="00AD69EF"/>
    <w:rsid w:val="00AE230E"/>
    <w:rsid w:val="00AF0D37"/>
    <w:rsid w:val="00AF536B"/>
    <w:rsid w:val="00B03030"/>
    <w:rsid w:val="00B10BC3"/>
    <w:rsid w:val="00B14D8F"/>
    <w:rsid w:val="00B160AA"/>
    <w:rsid w:val="00B23CC1"/>
    <w:rsid w:val="00B2695E"/>
    <w:rsid w:val="00B337AE"/>
    <w:rsid w:val="00B56BCD"/>
    <w:rsid w:val="00B6029A"/>
    <w:rsid w:val="00B6431B"/>
    <w:rsid w:val="00B72401"/>
    <w:rsid w:val="00B73ADE"/>
    <w:rsid w:val="00B75357"/>
    <w:rsid w:val="00B824C1"/>
    <w:rsid w:val="00B824D6"/>
    <w:rsid w:val="00B905A5"/>
    <w:rsid w:val="00B91C7E"/>
    <w:rsid w:val="00B94DB1"/>
    <w:rsid w:val="00B97621"/>
    <w:rsid w:val="00BA7BC6"/>
    <w:rsid w:val="00BB2020"/>
    <w:rsid w:val="00BB2FCF"/>
    <w:rsid w:val="00BC0E57"/>
    <w:rsid w:val="00BC49CE"/>
    <w:rsid w:val="00BC73FC"/>
    <w:rsid w:val="00BD05EA"/>
    <w:rsid w:val="00BD151D"/>
    <w:rsid w:val="00BD6187"/>
    <w:rsid w:val="00BD76E5"/>
    <w:rsid w:val="00BE16A3"/>
    <w:rsid w:val="00BE2068"/>
    <w:rsid w:val="00C107EE"/>
    <w:rsid w:val="00C24C53"/>
    <w:rsid w:val="00C34915"/>
    <w:rsid w:val="00C35083"/>
    <w:rsid w:val="00C3543B"/>
    <w:rsid w:val="00C42AB0"/>
    <w:rsid w:val="00C43902"/>
    <w:rsid w:val="00C43CC7"/>
    <w:rsid w:val="00C4790C"/>
    <w:rsid w:val="00C57607"/>
    <w:rsid w:val="00C6004A"/>
    <w:rsid w:val="00C63F91"/>
    <w:rsid w:val="00C6483A"/>
    <w:rsid w:val="00C8304B"/>
    <w:rsid w:val="00C916FE"/>
    <w:rsid w:val="00CA0153"/>
    <w:rsid w:val="00CC1181"/>
    <w:rsid w:val="00CC3477"/>
    <w:rsid w:val="00CD2F7A"/>
    <w:rsid w:val="00CD3C4E"/>
    <w:rsid w:val="00CE5143"/>
    <w:rsid w:val="00D1023A"/>
    <w:rsid w:val="00D11CDD"/>
    <w:rsid w:val="00D12306"/>
    <w:rsid w:val="00D13CE4"/>
    <w:rsid w:val="00D15E96"/>
    <w:rsid w:val="00D224C4"/>
    <w:rsid w:val="00D27B4A"/>
    <w:rsid w:val="00D30DC7"/>
    <w:rsid w:val="00D339D1"/>
    <w:rsid w:val="00D33AA5"/>
    <w:rsid w:val="00D33ACE"/>
    <w:rsid w:val="00D3444F"/>
    <w:rsid w:val="00D41D11"/>
    <w:rsid w:val="00D41DF7"/>
    <w:rsid w:val="00D55F01"/>
    <w:rsid w:val="00D63C04"/>
    <w:rsid w:val="00D655D1"/>
    <w:rsid w:val="00D770DB"/>
    <w:rsid w:val="00D838AB"/>
    <w:rsid w:val="00D869DF"/>
    <w:rsid w:val="00D90F98"/>
    <w:rsid w:val="00D955D3"/>
    <w:rsid w:val="00DB1342"/>
    <w:rsid w:val="00DB629F"/>
    <w:rsid w:val="00DC12AF"/>
    <w:rsid w:val="00DC65EE"/>
    <w:rsid w:val="00DC6AB5"/>
    <w:rsid w:val="00DD10FC"/>
    <w:rsid w:val="00DD7A83"/>
    <w:rsid w:val="00DF5188"/>
    <w:rsid w:val="00DF733E"/>
    <w:rsid w:val="00E00A2D"/>
    <w:rsid w:val="00E042C0"/>
    <w:rsid w:val="00E111AB"/>
    <w:rsid w:val="00E135AD"/>
    <w:rsid w:val="00E14925"/>
    <w:rsid w:val="00E26A54"/>
    <w:rsid w:val="00E301C7"/>
    <w:rsid w:val="00E4076D"/>
    <w:rsid w:val="00E448B4"/>
    <w:rsid w:val="00E47B43"/>
    <w:rsid w:val="00E7121F"/>
    <w:rsid w:val="00E74329"/>
    <w:rsid w:val="00E810A5"/>
    <w:rsid w:val="00E87EA7"/>
    <w:rsid w:val="00E95D2E"/>
    <w:rsid w:val="00E97637"/>
    <w:rsid w:val="00EA08BA"/>
    <w:rsid w:val="00EA1820"/>
    <w:rsid w:val="00EA27BA"/>
    <w:rsid w:val="00EA32B3"/>
    <w:rsid w:val="00EA50D2"/>
    <w:rsid w:val="00EA5EFC"/>
    <w:rsid w:val="00EB265D"/>
    <w:rsid w:val="00EC745A"/>
    <w:rsid w:val="00ED32BE"/>
    <w:rsid w:val="00ED3ABA"/>
    <w:rsid w:val="00ED4EB2"/>
    <w:rsid w:val="00EF1947"/>
    <w:rsid w:val="00EF3E9E"/>
    <w:rsid w:val="00EF477D"/>
    <w:rsid w:val="00F000FC"/>
    <w:rsid w:val="00F00247"/>
    <w:rsid w:val="00F03AE4"/>
    <w:rsid w:val="00F07BF7"/>
    <w:rsid w:val="00F10327"/>
    <w:rsid w:val="00F20667"/>
    <w:rsid w:val="00F249FA"/>
    <w:rsid w:val="00F51960"/>
    <w:rsid w:val="00F52D0E"/>
    <w:rsid w:val="00F535A8"/>
    <w:rsid w:val="00F57C7D"/>
    <w:rsid w:val="00F62465"/>
    <w:rsid w:val="00F634D5"/>
    <w:rsid w:val="00F65E68"/>
    <w:rsid w:val="00F81F69"/>
    <w:rsid w:val="00F84CC7"/>
    <w:rsid w:val="00F93CC2"/>
    <w:rsid w:val="00F96FF6"/>
    <w:rsid w:val="00FA1BFF"/>
    <w:rsid w:val="00FA7167"/>
    <w:rsid w:val="00FB4138"/>
    <w:rsid w:val="00FC1B7C"/>
    <w:rsid w:val="00FC7C8D"/>
    <w:rsid w:val="00FD0461"/>
    <w:rsid w:val="00FD3DF3"/>
    <w:rsid w:val="00FE52AB"/>
    <w:rsid w:val="0B89A608"/>
    <w:rsid w:val="1471A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2E0169"/>
    <w:pPr>
      <w:ind w:left="720"/>
      <w:contextualSpacing/>
    </w:pPr>
    <w:rPr>
      <w:rFonts w:ascii="Gill Sans MT" w:eastAsia="Gill Sans MT" w:hAnsi="Gill Sans MT" w:cs="Times New Roman"/>
      <w:color w:val="005A84"/>
    </w:rPr>
  </w:style>
  <w:style w:type="character" w:styleId="CommentReference">
    <w:name w:val="annotation reference"/>
    <w:basedOn w:val="DefaultParagraphFont"/>
    <w:uiPriority w:val="99"/>
    <w:semiHidden/>
    <w:rsid w:val="008E6E71"/>
    <w:rPr>
      <w:sz w:val="16"/>
      <w:szCs w:val="16"/>
    </w:rPr>
  </w:style>
  <w:style w:type="paragraph" w:styleId="CommentText">
    <w:name w:val="annotation text"/>
    <w:basedOn w:val="Normal"/>
    <w:link w:val="CommentTextChar"/>
    <w:uiPriority w:val="99"/>
    <w:semiHidden/>
    <w:rsid w:val="008E6E71"/>
    <w:rPr>
      <w:szCs w:val="20"/>
    </w:rPr>
  </w:style>
  <w:style w:type="character" w:customStyle="1" w:styleId="CommentTextChar">
    <w:name w:val="Comment Text Char"/>
    <w:basedOn w:val="DefaultParagraphFont"/>
    <w:link w:val="CommentText"/>
    <w:uiPriority w:val="99"/>
    <w:semiHidden/>
    <w:rsid w:val="008E6E71"/>
    <w:rPr>
      <w:color w:val="005A84" w:themeColor="text1"/>
      <w:sz w:val="20"/>
      <w:szCs w:val="20"/>
    </w:rPr>
  </w:style>
  <w:style w:type="paragraph" w:styleId="CommentSubject">
    <w:name w:val="annotation subject"/>
    <w:basedOn w:val="CommentText"/>
    <w:next w:val="CommentText"/>
    <w:link w:val="CommentSubjectChar"/>
    <w:uiPriority w:val="99"/>
    <w:semiHidden/>
    <w:rsid w:val="008E6E71"/>
    <w:rPr>
      <w:b/>
      <w:bCs/>
    </w:rPr>
  </w:style>
  <w:style w:type="character" w:customStyle="1" w:styleId="CommentSubjectChar">
    <w:name w:val="Comment Subject Char"/>
    <w:basedOn w:val="CommentTextChar"/>
    <w:link w:val="CommentSubject"/>
    <w:uiPriority w:val="99"/>
    <w:semiHidden/>
    <w:rsid w:val="008E6E71"/>
    <w:rPr>
      <w:b/>
      <w:bCs/>
      <w:color w:val="005A84" w:themeColor="text1"/>
      <w:sz w:val="20"/>
      <w:szCs w:val="20"/>
    </w:rPr>
  </w:style>
  <w:style w:type="paragraph" w:styleId="Revision">
    <w:name w:val="Revision"/>
    <w:hidden/>
    <w:uiPriority w:val="99"/>
    <w:semiHidden/>
    <w:rsid w:val="009B6CBF"/>
    <w:rPr>
      <w:color w:val="005A84"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D329FEE2-CB95-4C6A-9B7F-D86CBCA42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9</TotalTime>
  <Pages>4</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2</cp:revision>
  <dcterms:created xsi:type="dcterms:W3CDTF">2026-07-08T12:38:00Z</dcterms:created>
  <dcterms:modified xsi:type="dcterms:W3CDTF">2026-07-08T12:38:00Z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