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3675"/>
        <w:gridCol w:w="2245"/>
        <w:gridCol w:w="157"/>
      </w:tblGrid>
      <w:tr w:rsidR="00372BB5" w14:paraId="4737160A" w14:textId="77777777" w:rsidTr="002635AA">
        <w:trPr>
          <w:gridAfter w:val="2"/>
          <w:wAfter w:w="2402" w:type="dxa"/>
          <w:trHeight w:val="1098"/>
        </w:trPr>
        <w:tc>
          <w:tcPr>
            <w:tcW w:w="6390" w:type="dxa"/>
            <w:tcBorders>
              <w:bottom w:val="single" w:sz="24" w:space="0" w:color="1BB6FF" w:themeColor="accent1" w:themeTint="99"/>
            </w:tcBorders>
          </w:tcPr>
          <w:p w14:paraId="6594133D" w14:textId="7C480F50" w:rsidR="000F5A32" w:rsidRDefault="000F5A32" w:rsidP="000F5A32">
            <w:pPr>
              <w:pStyle w:val="Title"/>
              <w:tabs>
                <w:tab w:val="left" w:pos="6480"/>
              </w:tabs>
              <w:rPr>
                <w:b/>
                <w:bCs/>
                <w:sz w:val="40"/>
                <w:szCs w:val="40"/>
              </w:rPr>
            </w:pPr>
            <w:r w:rsidRPr="00794769">
              <w:rPr>
                <w:noProof/>
              </w:rPr>
              <w:drawing>
                <wp:anchor distT="0" distB="0" distL="114300" distR="114300" simplePos="0" relativeHeight="251660288" behindDoc="1" locked="0" layoutInCell="1" allowOverlap="1" wp14:anchorId="7A60709F" wp14:editId="60CD6DA2">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AA42D5">
              <w:rPr>
                <w:b/>
                <w:bCs/>
                <w:sz w:val="40"/>
                <w:szCs w:val="40"/>
              </w:rPr>
              <w:t>Practice Manager Health Improvement Adult Healthy Lifestyles</w:t>
            </w:r>
          </w:p>
          <w:p w14:paraId="3A2B85FA" w14:textId="1D986252" w:rsidR="007C3222" w:rsidRPr="007C3222" w:rsidRDefault="000F5A32" w:rsidP="000F5A32">
            <w:r>
              <w:rPr>
                <w:b/>
                <w:bCs/>
                <w:sz w:val="24"/>
                <w:szCs w:val="24"/>
              </w:rPr>
              <w:t xml:space="preserve">SALARY GRADE: </w:t>
            </w:r>
            <w:r w:rsidR="00AA42D5">
              <w:rPr>
                <w:b/>
                <w:bCs/>
                <w:sz w:val="24"/>
                <w:szCs w:val="24"/>
              </w:rPr>
              <w:t>HBC10</w:t>
            </w:r>
          </w:p>
        </w:tc>
        <w:tc>
          <w:tcPr>
            <w:tcW w:w="3675"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2635AA">
        <w:trPr>
          <w:gridAfter w:val="2"/>
          <w:wAfter w:w="2402" w:type="dxa"/>
        </w:trPr>
        <w:tc>
          <w:tcPr>
            <w:tcW w:w="10065"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2635AA">
        <w:trPr>
          <w:gridAfter w:val="2"/>
          <w:wAfter w:w="2402" w:type="dxa"/>
        </w:trPr>
        <w:tc>
          <w:tcPr>
            <w:tcW w:w="10065"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0EA51710" w:rsidR="00C6483A" w:rsidRPr="00C6483A" w:rsidRDefault="00C6483A" w:rsidP="00C6483A">
            <w:pPr>
              <w:numPr>
                <w:ilvl w:val="0"/>
                <w:numId w:val="8"/>
              </w:numPr>
              <w:spacing w:line="276" w:lineRule="auto"/>
            </w:pPr>
            <w:r w:rsidRPr="00C6483A">
              <w:t xml:space="preserve">Continuous Improvement – </w:t>
            </w:r>
            <w:r w:rsidR="00593983">
              <w:t>k</w:t>
            </w:r>
            <w:r w:rsidRPr="00C6483A">
              <w:t>eeping great service delivery at the heart of everything we do</w:t>
            </w:r>
          </w:p>
          <w:p w14:paraId="10C828CD" w14:textId="3A3431EA" w:rsidR="00C6483A" w:rsidRPr="00C6483A" w:rsidRDefault="00C6483A" w:rsidP="00C6483A">
            <w:pPr>
              <w:numPr>
                <w:ilvl w:val="0"/>
                <w:numId w:val="8"/>
              </w:numPr>
              <w:spacing w:line="276" w:lineRule="auto"/>
            </w:pPr>
            <w:r w:rsidRPr="00C6483A">
              <w:t xml:space="preserve">Personal Growth – </w:t>
            </w:r>
            <w:r w:rsidR="00593983">
              <w:t>l</w:t>
            </w:r>
            <w:r w:rsidRPr="00C6483A">
              <w:t xml:space="preserve">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5C8D792B" w14:textId="3DACE472" w:rsidR="00C6483A" w:rsidRPr="00C6483A" w:rsidRDefault="00C6483A" w:rsidP="00C6483A">
            <w:pPr>
              <w:numPr>
                <w:ilvl w:val="0"/>
                <w:numId w:val="9"/>
              </w:numPr>
              <w:spacing w:line="276" w:lineRule="auto"/>
            </w:pPr>
            <w:r w:rsidRPr="00C6483A">
              <w:t>Flexible / hybrid working arrangements available</w:t>
            </w:r>
          </w:p>
          <w:p w14:paraId="42E1A898" w14:textId="77777777" w:rsidR="00CD2F7A" w:rsidRPr="00CD2F7A" w:rsidRDefault="00CD2F7A" w:rsidP="00CD2F7A">
            <w:pPr>
              <w:numPr>
                <w:ilvl w:val="0"/>
                <w:numId w:val="9"/>
              </w:numPr>
              <w:rPr>
                <w:rFonts w:eastAsia="Times New Roman"/>
                <w:color w:val="005982" w:themeColor="accent1"/>
              </w:rPr>
            </w:pPr>
            <w:r w:rsidRPr="00CD2F7A">
              <w:rPr>
                <w:rFonts w:eastAsia="Times New Roman"/>
                <w:color w:val="005982" w:themeColor="accent1"/>
              </w:rPr>
              <w:t>Extensive employee benefits platform including discounted shopping, car leasing, gym memberships, wellbeing hub and Employee Assistance Programme.</w:t>
            </w:r>
          </w:p>
          <w:p w14:paraId="33B9F462" w14:textId="5B0913D4" w:rsidR="00C6483A" w:rsidRPr="00C6483A" w:rsidRDefault="00C3543B" w:rsidP="00C6483A">
            <w:pPr>
              <w:numPr>
                <w:ilvl w:val="0"/>
                <w:numId w:val="9"/>
              </w:numPr>
              <w:spacing w:line="276" w:lineRule="auto"/>
            </w:pPr>
            <w:r>
              <w:t>Essential Monthly Car User Allowance</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1962F7" w14:paraId="50834A06" w14:textId="77777777" w:rsidTr="002635AA">
        <w:trPr>
          <w:gridAfter w:val="2"/>
          <w:wAfter w:w="2402" w:type="dxa"/>
        </w:trPr>
        <w:tc>
          <w:tcPr>
            <w:tcW w:w="10065" w:type="dxa"/>
            <w:gridSpan w:val="2"/>
            <w:tcBorders>
              <w:top w:val="single" w:sz="24" w:space="0" w:color="1BB6FF" w:themeColor="accent1" w:themeTint="99"/>
            </w:tcBorders>
          </w:tcPr>
          <w:p w14:paraId="08737605" w14:textId="0AE3F801" w:rsidR="001962F7" w:rsidRPr="00E7121F" w:rsidRDefault="001962F7" w:rsidP="001962F7">
            <w:pPr>
              <w:pStyle w:val="Heading1"/>
              <w:spacing w:line="360" w:lineRule="auto"/>
              <w:rPr>
                <w:rFonts w:asciiTheme="minorHAnsi" w:eastAsiaTheme="minorHAnsi" w:hAnsiTheme="minorHAnsi" w:cstheme="minorBidi"/>
                <w:caps w:val="0"/>
                <w:color w:val="005A84" w:themeColor="text1"/>
                <w:spacing w:val="0"/>
                <w:sz w:val="20"/>
                <w:szCs w:val="22"/>
              </w:rPr>
            </w:pPr>
            <w:r w:rsidRPr="00464888">
              <w:rPr>
                <w:lang w:val="en-GB"/>
              </w:rPr>
              <w:t xml:space="preserve">About the Job </w:t>
            </w:r>
          </w:p>
        </w:tc>
      </w:tr>
      <w:tr w:rsidR="001962F7" w14:paraId="553AA05E" w14:textId="77777777" w:rsidTr="002635AA">
        <w:trPr>
          <w:gridAfter w:val="2"/>
          <w:wAfter w:w="2402" w:type="dxa"/>
        </w:trPr>
        <w:tc>
          <w:tcPr>
            <w:tcW w:w="10065" w:type="dxa"/>
            <w:gridSpan w:val="2"/>
          </w:tcPr>
          <w:p w14:paraId="1996E15F" w14:textId="77777777" w:rsidR="00566B5A" w:rsidRPr="00427A45" w:rsidRDefault="00566B5A" w:rsidP="00980620">
            <w:r>
              <w:t>The Practice Manager for Adult Healthy Lifestyles p</w:t>
            </w:r>
            <w:r w:rsidRPr="00427A45">
              <w:t>rovides leadership across Halton Health Improvement Team prevention services for adults, and is responsible for leading and developing evidence</w:t>
            </w:r>
            <w:r w:rsidRPr="00427A45">
              <w:rPr>
                <w:rFonts w:ascii="Cambria Math" w:hAnsi="Cambria Math" w:cs="Cambria Math"/>
              </w:rPr>
              <w:t>‑</w:t>
            </w:r>
            <w:r w:rsidRPr="00427A45">
              <w:t xml:space="preserve">informed </w:t>
            </w:r>
            <w:proofErr w:type="spellStart"/>
            <w:r w:rsidRPr="00427A45">
              <w:t>programmes</w:t>
            </w:r>
            <w:proofErr w:type="spellEnd"/>
            <w:r w:rsidRPr="00427A45">
              <w:t xml:space="preserve"> aligned with Public Health priorities, including NHS Health Checks, exercise on referral and adult weight management.</w:t>
            </w:r>
          </w:p>
          <w:p w14:paraId="4C50CBDC" w14:textId="77777777" w:rsidR="00566B5A" w:rsidRPr="00427A45" w:rsidRDefault="00566B5A" w:rsidP="00980620">
            <w:r w:rsidRPr="00427A45">
              <w:lastRenderedPageBreak/>
              <w:t>The postholder drives service improvement through the use of local population needs assessments, data, intelligence and best practice. Working autonomously, they lead and motivate a multidisciplinary team and build strong partnerships across primary and secondary care, social care and community sectors.</w:t>
            </w:r>
          </w:p>
          <w:p w14:paraId="52A9824D" w14:textId="77777777" w:rsidR="00566B5A" w:rsidRPr="00427A45" w:rsidRDefault="00566B5A" w:rsidP="00980620">
            <w:r w:rsidRPr="00427A45">
              <w:t>The core focus of this role is improving health outcomes for adults in Halton and actively reducing health inequalities through targeted, integrated and person</w:t>
            </w:r>
            <w:r w:rsidRPr="00427A45">
              <w:rPr>
                <w:rFonts w:ascii="Cambria Math" w:hAnsi="Cambria Math" w:cs="Cambria Math"/>
              </w:rPr>
              <w:t>‑</w:t>
            </w:r>
            <w:proofErr w:type="spellStart"/>
            <w:r w:rsidRPr="00427A45">
              <w:t>centred</w:t>
            </w:r>
            <w:proofErr w:type="spellEnd"/>
            <w:r w:rsidRPr="00427A45">
              <w:t xml:space="preserve"> prevention approaches.</w:t>
            </w:r>
          </w:p>
          <w:p w14:paraId="6E3E2D09" w14:textId="77777777" w:rsidR="00566B5A" w:rsidRDefault="00566B5A" w:rsidP="001962F7">
            <w:pPr>
              <w:spacing w:line="276" w:lineRule="auto"/>
            </w:pPr>
          </w:p>
          <w:p w14:paraId="7E6F4472" w14:textId="77777777" w:rsidR="001962F7" w:rsidRPr="00223C77" w:rsidRDefault="001962F7" w:rsidP="001962F7">
            <w:pPr>
              <w:spacing w:line="276" w:lineRule="auto"/>
            </w:pPr>
            <w:r w:rsidRPr="00223C77">
              <w:t>More specific responsibilities include:</w:t>
            </w:r>
          </w:p>
          <w:p w14:paraId="3727CD03" w14:textId="3793B765" w:rsidR="00A13614" w:rsidRPr="00223C77" w:rsidRDefault="001A177D" w:rsidP="00080FE1">
            <w:pPr>
              <w:pStyle w:val="ListParagraph"/>
              <w:numPr>
                <w:ilvl w:val="0"/>
                <w:numId w:val="24"/>
              </w:numPr>
              <w:jc w:val="both"/>
              <w:rPr>
                <w:rFonts w:cs="Arial"/>
              </w:rPr>
            </w:pPr>
            <w:r w:rsidRPr="00223C77">
              <w:rPr>
                <w:rFonts w:cs="Arial"/>
              </w:rPr>
              <w:t>To p</w:t>
            </w:r>
            <w:r w:rsidR="00A13614" w:rsidRPr="00223C77">
              <w:rPr>
                <w:rFonts w:cs="Arial"/>
              </w:rPr>
              <w:t>rovid</w:t>
            </w:r>
            <w:r w:rsidRPr="00223C77">
              <w:rPr>
                <w:rFonts w:cs="Arial"/>
              </w:rPr>
              <w:t xml:space="preserve">e </w:t>
            </w:r>
            <w:r w:rsidR="00A13614" w:rsidRPr="00223C77">
              <w:rPr>
                <w:rFonts w:cs="Arial"/>
              </w:rPr>
              <w:t>management and supervision of staff and resources across the living well agenda to ensure the delivery of a high quality service, according to the philosophy, targets and objectives for the service.</w:t>
            </w:r>
          </w:p>
          <w:p w14:paraId="20D508B4" w14:textId="77777777" w:rsidR="003656E9" w:rsidRPr="00223C77" w:rsidRDefault="003656E9" w:rsidP="00080FE1">
            <w:pPr>
              <w:pStyle w:val="ListParagraph"/>
              <w:numPr>
                <w:ilvl w:val="0"/>
                <w:numId w:val="24"/>
              </w:numPr>
              <w:jc w:val="both"/>
              <w:rPr>
                <w:rFonts w:cs="Arial"/>
                <w:bCs/>
              </w:rPr>
            </w:pPr>
            <w:r w:rsidRPr="00223C77">
              <w:rPr>
                <w:rFonts w:cs="Arial"/>
                <w:bCs/>
              </w:rPr>
              <w:t>To provide support, advice and guidance to the directorate, to maintain service provision and to meet the demand arising within prevention services across the domains of Public Health and Adult Social Care.</w:t>
            </w:r>
          </w:p>
          <w:p w14:paraId="57DE337F" w14:textId="77777777" w:rsidR="007E7D89" w:rsidRPr="00223C77" w:rsidRDefault="007E7D89" w:rsidP="00080FE1">
            <w:pPr>
              <w:pStyle w:val="ListParagraph"/>
              <w:numPr>
                <w:ilvl w:val="0"/>
                <w:numId w:val="24"/>
              </w:numPr>
              <w:jc w:val="both"/>
              <w:rPr>
                <w:rFonts w:cs="Arial"/>
                <w:bCs/>
              </w:rPr>
            </w:pPr>
            <w:r w:rsidRPr="00223C77">
              <w:rPr>
                <w:rFonts w:cs="Arial"/>
                <w:bCs/>
              </w:rPr>
              <w:t>To lead, direct and motivate staff teams by ensuring the provision of support and supervision for all team members on a regular and frequent basis.</w:t>
            </w:r>
          </w:p>
          <w:p w14:paraId="097695E8" w14:textId="77777777" w:rsidR="009F49F2" w:rsidRPr="00223C77" w:rsidRDefault="009F49F2" w:rsidP="00080FE1">
            <w:pPr>
              <w:pStyle w:val="ListParagraph"/>
              <w:numPr>
                <w:ilvl w:val="0"/>
                <w:numId w:val="24"/>
              </w:numPr>
              <w:jc w:val="both"/>
              <w:rPr>
                <w:rFonts w:cs="Arial"/>
                <w:bCs/>
              </w:rPr>
            </w:pPr>
            <w:r w:rsidRPr="00223C77">
              <w:rPr>
                <w:rFonts w:cs="Arial"/>
                <w:bCs/>
              </w:rPr>
              <w:t xml:space="preserve">To be accountable for staff care and development of team members in accordance with policy and procedures. Direct responsibility for ensuring clinical governance and guidance for specialist clinical staff across service area. </w:t>
            </w:r>
          </w:p>
          <w:p w14:paraId="1F8375DE" w14:textId="77777777" w:rsidR="00220ED0" w:rsidRPr="00223C77" w:rsidRDefault="00220ED0" w:rsidP="00080FE1">
            <w:pPr>
              <w:pStyle w:val="ListParagraph"/>
              <w:numPr>
                <w:ilvl w:val="0"/>
                <w:numId w:val="24"/>
              </w:numPr>
              <w:jc w:val="both"/>
              <w:rPr>
                <w:rFonts w:cs="Arial"/>
                <w:bCs/>
              </w:rPr>
            </w:pPr>
            <w:r w:rsidRPr="00223C77">
              <w:rPr>
                <w:rFonts w:cs="Arial"/>
                <w:bCs/>
              </w:rPr>
              <w:t>To be accountable for the development and delivery of effective communication across service areas, the identification of resource shortages and be responsible for the strategic planning and development of services across portfolio.</w:t>
            </w:r>
          </w:p>
          <w:p w14:paraId="3B52299F" w14:textId="77777777" w:rsidR="00FC15F0" w:rsidRPr="00223C77" w:rsidRDefault="00FC15F0" w:rsidP="00080FE1">
            <w:pPr>
              <w:pStyle w:val="ListParagraph"/>
              <w:numPr>
                <w:ilvl w:val="0"/>
                <w:numId w:val="24"/>
              </w:numPr>
              <w:rPr>
                <w:rFonts w:cs="Arial"/>
              </w:rPr>
            </w:pPr>
            <w:r w:rsidRPr="00223C77">
              <w:rPr>
                <w:rFonts w:cs="Arial"/>
              </w:rPr>
              <w:t xml:space="preserve">To work to provide highly specialized advice to health and social care, primary and secondary care teams, general practice, local authorities and community groups in respect of specialist areas to ensure robust evidence-based practice. </w:t>
            </w:r>
          </w:p>
          <w:p w14:paraId="17D2AE3E" w14:textId="77777777" w:rsidR="00FC38FB" w:rsidRPr="00223C77" w:rsidRDefault="00FC38FB" w:rsidP="00080FE1">
            <w:pPr>
              <w:pStyle w:val="ListParagraph"/>
              <w:numPr>
                <w:ilvl w:val="0"/>
                <w:numId w:val="24"/>
              </w:numPr>
              <w:jc w:val="both"/>
              <w:rPr>
                <w:rFonts w:cs="Arial"/>
                <w:bCs/>
              </w:rPr>
            </w:pPr>
            <w:r w:rsidRPr="00223C77">
              <w:rPr>
                <w:rFonts w:cs="Arial"/>
                <w:bCs/>
              </w:rPr>
              <w:t xml:space="preserve">To ensure the development of and to maintain effective partnership working across the statutory, voluntary and independent sectors so that appropriate resources may be identified and </w:t>
            </w:r>
            <w:proofErr w:type="spellStart"/>
            <w:r w:rsidRPr="00223C77">
              <w:rPr>
                <w:rFonts w:cs="Arial"/>
                <w:bCs/>
              </w:rPr>
              <w:t>mobilised</w:t>
            </w:r>
            <w:proofErr w:type="spellEnd"/>
            <w:r w:rsidRPr="00223C77">
              <w:rPr>
                <w:rFonts w:cs="Arial"/>
                <w:bCs/>
              </w:rPr>
              <w:t>.</w:t>
            </w:r>
          </w:p>
          <w:p w14:paraId="3F925B20" w14:textId="77777777" w:rsidR="002E14AE" w:rsidRPr="00223C77" w:rsidRDefault="002E14AE" w:rsidP="00080FE1">
            <w:pPr>
              <w:pStyle w:val="ListParagraph"/>
              <w:numPr>
                <w:ilvl w:val="0"/>
                <w:numId w:val="24"/>
              </w:numPr>
              <w:jc w:val="both"/>
              <w:rPr>
                <w:rFonts w:cs="Arial"/>
                <w:bCs/>
              </w:rPr>
            </w:pPr>
            <w:r w:rsidRPr="00223C77">
              <w:rPr>
                <w:rFonts w:cs="Arial"/>
                <w:bCs/>
              </w:rPr>
              <w:t xml:space="preserve">To actively seek out funding opportunities to continue to grow and extend services within portfolio area, compiling funding bids, tendering for services and negotiating service contracts. </w:t>
            </w:r>
          </w:p>
          <w:p w14:paraId="25DFD6E2" w14:textId="39F59C08" w:rsidR="00BF1943" w:rsidRPr="00223C77" w:rsidRDefault="00BF1943" w:rsidP="00080FE1">
            <w:pPr>
              <w:pStyle w:val="ListParagraph"/>
              <w:numPr>
                <w:ilvl w:val="0"/>
                <w:numId w:val="24"/>
              </w:numPr>
              <w:jc w:val="both"/>
              <w:rPr>
                <w:rFonts w:cs="Arial"/>
              </w:rPr>
            </w:pPr>
            <w:r w:rsidRPr="00223C77">
              <w:rPr>
                <w:rFonts w:cs="Arial"/>
              </w:rPr>
              <w:t xml:space="preserve">Work with a high degree of autonomy and minimal daily supervision.  Work directly, unsupervised with senior managers and front-line staff of the Local Authority, </w:t>
            </w:r>
            <w:r w:rsidR="00566B5A">
              <w:rPr>
                <w:rFonts w:cs="Arial"/>
              </w:rPr>
              <w:t>Cheshire and Merseyside ICB</w:t>
            </w:r>
            <w:r w:rsidR="00141FCE">
              <w:rPr>
                <w:rFonts w:cs="Arial"/>
              </w:rPr>
              <w:t xml:space="preserve">, </w:t>
            </w:r>
            <w:r w:rsidR="00141FCE">
              <w:rPr>
                <w:rFonts w:cs="Arial"/>
              </w:rPr>
              <w:t xml:space="preserve">Primary and </w:t>
            </w:r>
            <w:r w:rsidR="00D664F1">
              <w:rPr>
                <w:rFonts w:cs="Arial"/>
              </w:rPr>
              <w:t>S</w:t>
            </w:r>
            <w:r w:rsidR="00141FCE">
              <w:rPr>
                <w:rFonts w:cs="Arial"/>
              </w:rPr>
              <w:t xml:space="preserve">econdary Care </w:t>
            </w:r>
            <w:r w:rsidRPr="00223C77">
              <w:rPr>
                <w:rFonts w:cs="Arial"/>
              </w:rPr>
              <w:t xml:space="preserve">and other partner </w:t>
            </w:r>
            <w:proofErr w:type="spellStart"/>
            <w:r w:rsidRPr="00223C77">
              <w:rPr>
                <w:rFonts w:cs="Arial"/>
              </w:rPr>
              <w:t>organisations</w:t>
            </w:r>
            <w:proofErr w:type="spellEnd"/>
            <w:r w:rsidRPr="00223C77">
              <w:rPr>
                <w:rFonts w:cs="Arial"/>
              </w:rPr>
              <w:t>.</w:t>
            </w:r>
          </w:p>
          <w:p w14:paraId="12B14527" w14:textId="77777777" w:rsidR="006F184E" w:rsidRPr="00223C77" w:rsidRDefault="006F184E" w:rsidP="00080FE1">
            <w:pPr>
              <w:pStyle w:val="ListParagraph"/>
              <w:numPr>
                <w:ilvl w:val="0"/>
                <w:numId w:val="24"/>
              </w:numPr>
              <w:jc w:val="both"/>
              <w:rPr>
                <w:rFonts w:cs="Arial"/>
              </w:rPr>
            </w:pPr>
            <w:r w:rsidRPr="00223C77">
              <w:rPr>
                <w:rFonts w:cs="Arial"/>
              </w:rPr>
              <w:t>To work to develop resources, training, presentations and marketing materials to support health promoting activity for senior staff, front-line staff and local communities.</w:t>
            </w:r>
          </w:p>
          <w:p w14:paraId="3A5F742E" w14:textId="77777777" w:rsidR="00C85D5C" w:rsidRPr="00223C77" w:rsidRDefault="00C85D5C" w:rsidP="00080FE1">
            <w:pPr>
              <w:pStyle w:val="ListParagraph"/>
              <w:numPr>
                <w:ilvl w:val="0"/>
                <w:numId w:val="24"/>
              </w:numPr>
              <w:jc w:val="both"/>
              <w:rPr>
                <w:rFonts w:cs="Arial"/>
              </w:rPr>
            </w:pPr>
            <w:r w:rsidRPr="00223C77">
              <w:rPr>
                <w:rFonts w:cs="Arial"/>
              </w:rPr>
              <w:t>To work to ensure regular and effective analysis, monitoring, measurement and maintenance of team and individual performance against agreed outcome measures and performance indicators.</w:t>
            </w:r>
          </w:p>
          <w:p w14:paraId="0A120B3C" w14:textId="77777777" w:rsidR="006D5781" w:rsidRPr="00223C77" w:rsidRDefault="006D5781" w:rsidP="00080FE1">
            <w:pPr>
              <w:pStyle w:val="ListParagraph"/>
              <w:numPr>
                <w:ilvl w:val="0"/>
                <w:numId w:val="24"/>
              </w:numPr>
              <w:jc w:val="both"/>
              <w:rPr>
                <w:rFonts w:cs="Arial"/>
              </w:rPr>
            </w:pPr>
            <w:r w:rsidRPr="00223C77">
              <w:rPr>
                <w:rFonts w:cs="Arial"/>
              </w:rPr>
              <w:t xml:space="preserve">To identify research and develop new initiatives, across </w:t>
            </w:r>
            <w:proofErr w:type="spellStart"/>
            <w:r w:rsidRPr="00223C77">
              <w:rPr>
                <w:rFonts w:cs="Arial"/>
              </w:rPr>
              <w:t>organisational</w:t>
            </w:r>
            <w:proofErr w:type="spellEnd"/>
            <w:r w:rsidRPr="00223C77">
              <w:rPr>
                <w:rFonts w:cs="Arial"/>
              </w:rPr>
              <w:t xml:space="preserve"> boundaries and community groups, aimed at improving and extending services, especially to identified target groups/ areas.</w:t>
            </w:r>
          </w:p>
          <w:p w14:paraId="04DFBC3D" w14:textId="756A0524" w:rsidR="00316173" w:rsidRPr="00223C77" w:rsidRDefault="00316173" w:rsidP="00080FE1">
            <w:pPr>
              <w:pStyle w:val="ListParagraph"/>
              <w:numPr>
                <w:ilvl w:val="0"/>
                <w:numId w:val="24"/>
              </w:numPr>
              <w:jc w:val="both"/>
              <w:rPr>
                <w:rFonts w:cs="Arial"/>
              </w:rPr>
            </w:pPr>
            <w:r w:rsidRPr="00223C77">
              <w:rPr>
                <w:rFonts w:cs="Arial"/>
              </w:rPr>
              <w:t xml:space="preserve">To support the </w:t>
            </w:r>
            <w:r w:rsidR="00C0697C" w:rsidRPr="00223C77">
              <w:rPr>
                <w:rFonts w:cs="Arial"/>
              </w:rPr>
              <w:t>Head of Service</w:t>
            </w:r>
            <w:r w:rsidR="00D54A38" w:rsidRPr="00223C77">
              <w:rPr>
                <w:rFonts w:cs="Arial"/>
              </w:rPr>
              <w:t xml:space="preserve"> </w:t>
            </w:r>
            <w:r w:rsidR="008811CA">
              <w:rPr>
                <w:rFonts w:cs="Arial"/>
              </w:rPr>
              <w:t xml:space="preserve">and </w:t>
            </w:r>
            <w:r w:rsidR="00566B5A">
              <w:rPr>
                <w:rFonts w:cs="Arial"/>
              </w:rPr>
              <w:t xml:space="preserve">Principal Manager </w:t>
            </w:r>
            <w:r w:rsidRPr="00223C77">
              <w:rPr>
                <w:rFonts w:cs="Arial"/>
              </w:rPr>
              <w:t>in planning, monitoring and reviewing expenditure</w:t>
            </w:r>
            <w:r w:rsidR="00761F55" w:rsidRPr="00223C77">
              <w:rPr>
                <w:rFonts w:cs="Arial"/>
              </w:rPr>
              <w:t xml:space="preserve"> </w:t>
            </w:r>
            <w:r w:rsidRPr="00223C77">
              <w:rPr>
                <w:rFonts w:cs="Arial"/>
              </w:rPr>
              <w:t>and financial commitment against the budget to ensure services are provided within cost limits.</w:t>
            </w:r>
          </w:p>
          <w:p w14:paraId="5BA45843" w14:textId="6AA25953" w:rsidR="00626D45" w:rsidRPr="00223C77" w:rsidRDefault="00AF1525" w:rsidP="00080FE1">
            <w:pPr>
              <w:pStyle w:val="ListParagraph"/>
              <w:numPr>
                <w:ilvl w:val="0"/>
                <w:numId w:val="24"/>
              </w:numPr>
              <w:rPr>
                <w:rFonts w:cs="Arial"/>
              </w:rPr>
            </w:pPr>
            <w:r w:rsidRPr="00223C77">
              <w:rPr>
                <w:rFonts w:cs="Arial"/>
              </w:rPr>
              <w:t xml:space="preserve">In conjunction with the </w:t>
            </w:r>
            <w:r w:rsidR="00566B5A">
              <w:rPr>
                <w:rFonts w:cs="Arial"/>
              </w:rPr>
              <w:t xml:space="preserve">Principal </w:t>
            </w:r>
            <w:r w:rsidRPr="00223C77">
              <w:rPr>
                <w:rFonts w:cs="Arial"/>
              </w:rPr>
              <w:t>Manager, develop and implement an annual division service plan as required and in accordance with directorate and national policy.</w:t>
            </w:r>
            <w:r w:rsidR="0076209A" w:rsidRPr="00223C77">
              <w:rPr>
                <w:rFonts w:cs="Arial"/>
              </w:rPr>
              <w:t xml:space="preserve"> To be aware of, and advise on, the need for service provision across the Health and Social Care system to be reflective of population needs analysis and sensitive in relation to age, race, culture, disability, gender and sexuality.</w:t>
            </w:r>
            <w:r w:rsidR="00626D45" w:rsidRPr="00223C77">
              <w:rPr>
                <w:rFonts w:cs="Arial"/>
              </w:rPr>
              <w:t xml:space="preserve"> Undertake any other duties and responsibilities as may be assigned from time to time which are commensurate with the grade of the post.</w:t>
            </w:r>
          </w:p>
          <w:p w14:paraId="715B1F0A" w14:textId="4D95A756" w:rsidR="006276FF" w:rsidRPr="00223C77" w:rsidRDefault="006276FF" w:rsidP="00080FE1">
            <w:pPr>
              <w:pStyle w:val="ListParagraph"/>
              <w:numPr>
                <w:ilvl w:val="0"/>
                <w:numId w:val="24"/>
              </w:numPr>
              <w:rPr>
                <w:rFonts w:cs="Arial"/>
              </w:rPr>
            </w:pPr>
            <w:r w:rsidRPr="00223C77">
              <w:rPr>
                <w:rFonts w:cs="Arial"/>
              </w:rPr>
              <w:t xml:space="preserve">Abide by the objectives and targets of the Council and follow the procedures and practices </w:t>
            </w:r>
            <w:proofErr w:type="spellStart"/>
            <w:r w:rsidRPr="00223C77">
              <w:rPr>
                <w:rFonts w:cs="Arial"/>
              </w:rPr>
              <w:t>utilised</w:t>
            </w:r>
            <w:proofErr w:type="spellEnd"/>
            <w:r w:rsidRPr="00223C77">
              <w:rPr>
                <w:rFonts w:cs="Arial"/>
              </w:rPr>
              <w:t xml:space="preserve"> in all aspects of the work, including </w:t>
            </w:r>
            <w:proofErr w:type="spellStart"/>
            <w:r w:rsidRPr="00223C77">
              <w:rPr>
                <w:rFonts w:cs="Arial"/>
              </w:rPr>
              <w:t>computerised</w:t>
            </w:r>
            <w:proofErr w:type="spellEnd"/>
            <w:r w:rsidRPr="00223C77">
              <w:rPr>
                <w:rFonts w:cs="Arial"/>
              </w:rPr>
              <w:t xml:space="preserve"> and manual systems and the maintenance of relevant records.</w:t>
            </w:r>
          </w:p>
          <w:p w14:paraId="0DA1BB62" w14:textId="47118A7B" w:rsidR="001962F7" w:rsidRPr="00223C77" w:rsidRDefault="001C5518" w:rsidP="00080FE1">
            <w:pPr>
              <w:pStyle w:val="ListParagraph"/>
              <w:numPr>
                <w:ilvl w:val="0"/>
                <w:numId w:val="24"/>
              </w:numPr>
              <w:spacing w:line="276" w:lineRule="auto"/>
              <w:rPr>
                <w:rFonts w:cs="Arial"/>
              </w:rPr>
            </w:pPr>
            <w:r w:rsidRPr="00223C77">
              <w:rPr>
                <w:rFonts w:cs="Arial"/>
              </w:rPr>
              <w:t>Fulfil personal requirements, where appropriate, with regard to the Council’s policies and procedures, particularly in respect of health and safety, emergency evacuation, security, equal opportunities, customer care, work standards and promotion of the Council’s Core Values.</w:t>
            </w:r>
          </w:p>
          <w:p w14:paraId="320F7517" w14:textId="73240F1A" w:rsidR="001D07F2" w:rsidRDefault="001D07F2" w:rsidP="00080FE1">
            <w:pPr>
              <w:pStyle w:val="ListParagraph"/>
              <w:numPr>
                <w:ilvl w:val="0"/>
                <w:numId w:val="24"/>
              </w:numPr>
              <w:rPr>
                <w:rFonts w:cs="Arial"/>
              </w:rPr>
            </w:pPr>
            <w:r w:rsidRPr="00223C77">
              <w:rPr>
                <w:rFonts w:cs="Arial"/>
              </w:rPr>
              <w:t>You are expected to comply with the Council’s codes of conduct and accountability.</w:t>
            </w:r>
          </w:p>
          <w:p w14:paraId="67067685" w14:textId="5ED810A7" w:rsidR="00980620" w:rsidRPr="00223C77" w:rsidRDefault="00980620" w:rsidP="00080FE1">
            <w:pPr>
              <w:pStyle w:val="ListParagraph"/>
              <w:numPr>
                <w:ilvl w:val="0"/>
                <w:numId w:val="24"/>
              </w:numPr>
              <w:rPr>
                <w:rFonts w:cs="Arial"/>
              </w:rPr>
            </w:pPr>
            <w:r>
              <w:rPr>
                <w:rFonts w:cs="Arial"/>
              </w:rPr>
              <w:t xml:space="preserve">Undertake any other duties and responsibilities </w:t>
            </w:r>
            <w:r w:rsidRPr="00223C77">
              <w:rPr>
                <w:rFonts w:cs="Arial"/>
              </w:rPr>
              <w:t>as may be assigned from time to time, which are commensurate with the grade of the job.</w:t>
            </w:r>
          </w:p>
          <w:p w14:paraId="57BBA876" w14:textId="6CF2A1D3" w:rsidR="001962F7" w:rsidRPr="00223C77" w:rsidRDefault="001962F7" w:rsidP="006D3F6F">
            <w:pPr>
              <w:spacing w:line="276" w:lineRule="auto"/>
            </w:pPr>
          </w:p>
        </w:tc>
      </w:tr>
      <w:tr w:rsidR="00365C93" w14:paraId="052D3F24" w14:textId="77777777" w:rsidTr="002635AA">
        <w:trPr>
          <w:gridAfter w:val="2"/>
          <w:wAfter w:w="2402" w:type="dxa"/>
        </w:trPr>
        <w:tc>
          <w:tcPr>
            <w:tcW w:w="10065"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002635AA">
        <w:trPr>
          <w:gridAfter w:val="2"/>
          <w:wAfter w:w="2402" w:type="dxa"/>
        </w:trPr>
        <w:tc>
          <w:tcPr>
            <w:tcW w:w="10065" w:type="dxa"/>
            <w:gridSpan w:val="2"/>
          </w:tcPr>
          <w:p w14:paraId="13FED51D" w14:textId="5FA7C70C" w:rsidR="00924729" w:rsidRPr="00223C77" w:rsidRDefault="00C00BC5" w:rsidP="003D027D">
            <w:pPr>
              <w:ind w:right="-3"/>
              <w:rPr>
                <w:szCs w:val="20"/>
              </w:rPr>
            </w:pPr>
            <w:r w:rsidRPr="00223C77">
              <w:rPr>
                <w:szCs w:val="20"/>
              </w:rPr>
              <w:t xml:space="preserve">For this role you must have a </w:t>
            </w:r>
            <w:r w:rsidRPr="00223C77">
              <w:rPr>
                <w:rFonts w:cs="Arial"/>
                <w:szCs w:val="20"/>
              </w:rPr>
              <w:t>Degree or equivalent in relevant discipline</w:t>
            </w:r>
            <w:r w:rsidR="003D027D" w:rsidRPr="00223C77">
              <w:rPr>
                <w:rFonts w:cs="Arial"/>
                <w:szCs w:val="20"/>
              </w:rPr>
              <w:t>. You should also have e</w:t>
            </w:r>
            <w:r w:rsidRPr="00223C77">
              <w:rPr>
                <w:rFonts w:cs="Arial"/>
                <w:szCs w:val="20"/>
              </w:rPr>
              <w:t>vidence of training and CPD throughout</w:t>
            </w:r>
            <w:r w:rsidR="003D027D" w:rsidRPr="00223C77">
              <w:rPr>
                <w:rFonts w:cs="Arial"/>
                <w:szCs w:val="20"/>
              </w:rPr>
              <w:t xml:space="preserve"> your</w:t>
            </w:r>
            <w:r w:rsidRPr="00223C77">
              <w:rPr>
                <w:rFonts w:cs="Arial"/>
                <w:szCs w:val="20"/>
              </w:rPr>
              <w:t xml:space="preserve"> career</w:t>
            </w:r>
            <w:r w:rsidR="003D027D" w:rsidRPr="00223C77">
              <w:rPr>
                <w:rFonts w:cs="Arial"/>
                <w:szCs w:val="20"/>
              </w:rPr>
              <w:t>.</w:t>
            </w:r>
          </w:p>
          <w:p w14:paraId="5B59C699" w14:textId="77777777" w:rsidR="008A28B5" w:rsidRDefault="008A28B5" w:rsidP="00FE52AB">
            <w:pPr>
              <w:spacing w:line="276" w:lineRule="auto"/>
            </w:pPr>
          </w:p>
          <w:p w14:paraId="77B47622" w14:textId="0A90A0F2" w:rsidR="008A28B5" w:rsidRDefault="008A28B5" w:rsidP="00FE52AB">
            <w:pPr>
              <w:spacing w:line="276" w:lineRule="auto"/>
            </w:pPr>
            <w:r>
              <w:t xml:space="preserve">In addition </w:t>
            </w:r>
            <w:r w:rsidR="00213E7B">
              <w:t>you</w:t>
            </w:r>
            <w:r>
              <w:t xml:space="preserve"> will have:</w:t>
            </w:r>
          </w:p>
          <w:p w14:paraId="0150C1E9" w14:textId="1DFAB4FE" w:rsidR="008A28B5" w:rsidRPr="00223C77" w:rsidRDefault="00301C9F" w:rsidP="00181676">
            <w:pPr>
              <w:numPr>
                <w:ilvl w:val="0"/>
                <w:numId w:val="9"/>
              </w:numPr>
              <w:spacing w:line="276" w:lineRule="auto"/>
            </w:pPr>
            <w:r w:rsidRPr="00223C77">
              <w:t>P</w:t>
            </w:r>
            <w:r w:rsidR="00654FC6" w:rsidRPr="00223C77">
              <w:t>ost qualification experience within Public Health / Health services</w:t>
            </w:r>
          </w:p>
          <w:p w14:paraId="33154358" w14:textId="09BC74F0" w:rsidR="00134152" w:rsidRPr="00223C77" w:rsidRDefault="0058343B" w:rsidP="00547DD1">
            <w:pPr>
              <w:pStyle w:val="ListParagraph"/>
              <w:numPr>
                <w:ilvl w:val="0"/>
                <w:numId w:val="9"/>
              </w:numPr>
              <w:ind w:right="-3"/>
              <w:rPr>
                <w:rFonts w:cs="Arial"/>
                <w:szCs w:val="24"/>
              </w:rPr>
            </w:pPr>
            <w:r w:rsidRPr="00223C77">
              <w:rPr>
                <w:rFonts w:cs="Arial"/>
                <w:bCs/>
              </w:rPr>
              <w:t>Experience of l</w:t>
            </w:r>
            <w:r w:rsidR="00607A31" w:rsidRPr="00223C77">
              <w:rPr>
                <w:rFonts w:cs="Arial"/>
                <w:bCs/>
              </w:rPr>
              <w:t>eading strategic planning groups</w:t>
            </w:r>
            <w:r w:rsidR="006D21D1" w:rsidRPr="00223C77">
              <w:rPr>
                <w:rFonts w:cs="Arial"/>
                <w:bCs/>
              </w:rPr>
              <w:t xml:space="preserve">, </w:t>
            </w:r>
            <w:r w:rsidR="00512365" w:rsidRPr="00223C77">
              <w:rPr>
                <w:rFonts w:cs="Arial"/>
                <w:bCs/>
              </w:rPr>
              <w:t>p</w:t>
            </w:r>
            <w:r w:rsidR="009E1E49" w:rsidRPr="00223C77">
              <w:rPr>
                <w:rFonts w:cs="Arial"/>
                <w:bCs/>
              </w:rPr>
              <w:t>artnership working</w:t>
            </w:r>
            <w:r w:rsidR="009E2F44" w:rsidRPr="00223C77">
              <w:rPr>
                <w:rFonts w:cs="Arial"/>
                <w:bCs/>
              </w:rPr>
              <w:t xml:space="preserve"> and </w:t>
            </w:r>
            <w:r w:rsidR="00512365" w:rsidRPr="00223C77">
              <w:rPr>
                <w:rFonts w:cs="Arial"/>
                <w:bCs/>
              </w:rPr>
              <w:t>of p</w:t>
            </w:r>
            <w:r w:rsidR="00134152" w:rsidRPr="00223C77">
              <w:rPr>
                <w:rFonts w:cs="Arial"/>
                <w:bCs/>
              </w:rPr>
              <w:t>olicy/strategy development</w:t>
            </w:r>
          </w:p>
          <w:p w14:paraId="188EC36D" w14:textId="7E724C52" w:rsidR="009F3EE7" w:rsidRPr="00223C77" w:rsidRDefault="008811CA" w:rsidP="000C4310">
            <w:pPr>
              <w:pStyle w:val="ListParagraph"/>
              <w:numPr>
                <w:ilvl w:val="0"/>
                <w:numId w:val="9"/>
              </w:numPr>
              <w:ind w:right="-3"/>
              <w:rPr>
                <w:rFonts w:cs="Arial"/>
                <w:b/>
              </w:rPr>
            </w:pPr>
            <w:r>
              <w:rPr>
                <w:rFonts w:cs="Arial"/>
                <w:bCs/>
              </w:rPr>
              <w:t>Experience developing and delivering p</w:t>
            </w:r>
            <w:r w:rsidR="009F3EE7" w:rsidRPr="00223C77">
              <w:rPr>
                <w:rFonts w:cs="Arial"/>
                <w:bCs/>
              </w:rPr>
              <w:t>rofessional and community training</w:t>
            </w:r>
          </w:p>
          <w:p w14:paraId="2F6332E0" w14:textId="29A03FE7" w:rsidR="004335D8" w:rsidRPr="00223C77" w:rsidRDefault="002F015D" w:rsidP="000A40F6">
            <w:pPr>
              <w:pStyle w:val="ListParagraph"/>
              <w:numPr>
                <w:ilvl w:val="0"/>
                <w:numId w:val="9"/>
              </w:numPr>
              <w:ind w:right="-3"/>
              <w:rPr>
                <w:rFonts w:cs="Arial"/>
                <w:bCs/>
              </w:rPr>
            </w:pPr>
            <w:r w:rsidRPr="00223C77">
              <w:rPr>
                <w:rFonts w:cs="Arial"/>
                <w:bCs/>
              </w:rPr>
              <w:t>Experience of managing staff and budgets</w:t>
            </w:r>
            <w:r w:rsidR="00512365" w:rsidRPr="00223C77">
              <w:rPr>
                <w:rFonts w:cs="Arial"/>
                <w:bCs/>
              </w:rPr>
              <w:t xml:space="preserve"> and</w:t>
            </w:r>
            <w:r w:rsidR="00AA5535" w:rsidRPr="00223C77">
              <w:rPr>
                <w:rFonts w:cs="Arial"/>
                <w:bCs/>
              </w:rPr>
              <w:t xml:space="preserve"> </w:t>
            </w:r>
            <w:r w:rsidR="004335D8" w:rsidRPr="00223C77">
              <w:rPr>
                <w:rFonts w:cs="Arial"/>
                <w:bCs/>
              </w:rPr>
              <w:t>of bid writing and securing funding</w:t>
            </w:r>
          </w:p>
          <w:p w14:paraId="53B40544" w14:textId="5A81A0E5" w:rsidR="00705518" w:rsidRPr="00223C77" w:rsidRDefault="00705518" w:rsidP="000C4310">
            <w:pPr>
              <w:pStyle w:val="ListParagraph"/>
              <w:numPr>
                <w:ilvl w:val="0"/>
                <w:numId w:val="9"/>
              </w:numPr>
              <w:ind w:right="-3"/>
              <w:rPr>
                <w:rFonts w:cs="Arial"/>
                <w:b/>
              </w:rPr>
            </w:pPr>
            <w:r w:rsidRPr="00223C77">
              <w:rPr>
                <w:rFonts w:cs="Arial"/>
                <w:bCs/>
              </w:rPr>
              <w:t>Researching best practice and networking</w:t>
            </w:r>
          </w:p>
          <w:p w14:paraId="24012416" w14:textId="66FA398C" w:rsidR="000951FD" w:rsidRPr="00223C77" w:rsidRDefault="0054382E" w:rsidP="0073206B">
            <w:pPr>
              <w:pStyle w:val="ListParagraph"/>
              <w:numPr>
                <w:ilvl w:val="0"/>
                <w:numId w:val="9"/>
              </w:numPr>
              <w:ind w:right="-3"/>
              <w:rPr>
                <w:rFonts w:cs="Arial"/>
                <w:bCs/>
              </w:rPr>
            </w:pPr>
            <w:r w:rsidRPr="00223C77">
              <w:rPr>
                <w:rFonts w:cs="Arial"/>
              </w:rPr>
              <w:t>Effective leadership of a staff team</w:t>
            </w:r>
            <w:r w:rsidR="005E7057" w:rsidRPr="00223C77">
              <w:rPr>
                <w:rFonts w:cs="Arial"/>
              </w:rPr>
              <w:t xml:space="preserve"> with p</w:t>
            </w:r>
            <w:r w:rsidR="00F86388" w:rsidRPr="00223C77">
              <w:rPr>
                <w:rFonts w:cs="Arial"/>
              </w:rPr>
              <w:t>erformance monitoring and management</w:t>
            </w:r>
            <w:r w:rsidR="000951FD" w:rsidRPr="00223C77">
              <w:rPr>
                <w:rFonts w:cs="Arial"/>
                <w:bCs/>
              </w:rPr>
              <w:t xml:space="preserve"> </w:t>
            </w:r>
          </w:p>
          <w:p w14:paraId="3232B6C4" w14:textId="7E4B2616" w:rsidR="000951FD" w:rsidRPr="00223C77" w:rsidRDefault="000951FD" w:rsidP="000C4310">
            <w:pPr>
              <w:pStyle w:val="ListParagraph"/>
              <w:numPr>
                <w:ilvl w:val="0"/>
                <w:numId w:val="9"/>
              </w:numPr>
              <w:ind w:right="-3"/>
              <w:rPr>
                <w:rFonts w:cs="Arial"/>
                <w:bCs/>
              </w:rPr>
            </w:pPr>
            <w:r w:rsidRPr="00223C77">
              <w:rPr>
                <w:rFonts w:cs="Arial"/>
                <w:bCs/>
              </w:rPr>
              <w:t>Knowledge of settings and targeted approaches</w:t>
            </w:r>
          </w:p>
          <w:p w14:paraId="28ED8769" w14:textId="19305E4E" w:rsidR="00B57959" w:rsidRPr="00223C77" w:rsidRDefault="00DB0B41" w:rsidP="000C4310">
            <w:pPr>
              <w:pStyle w:val="ListParagraph"/>
              <w:numPr>
                <w:ilvl w:val="0"/>
                <w:numId w:val="9"/>
              </w:numPr>
              <w:ind w:right="-3"/>
              <w:rPr>
                <w:rFonts w:cs="Arial"/>
                <w:bCs/>
              </w:rPr>
            </w:pPr>
            <w:r w:rsidRPr="00223C77">
              <w:rPr>
                <w:rFonts w:cs="Arial"/>
                <w:bCs/>
              </w:rPr>
              <w:t xml:space="preserve">Knowledge of </w:t>
            </w:r>
            <w:r w:rsidR="00A12914" w:rsidRPr="00223C77">
              <w:rPr>
                <w:rFonts w:cs="Arial"/>
                <w:bCs/>
              </w:rPr>
              <w:t>p</w:t>
            </w:r>
            <w:r w:rsidR="00B57959" w:rsidRPr="00223C77">
              <w:rPr>
                <w:rFonts w:cs="Arial"/>
                <w:bCs/>
              </w:rPr>
              <w:t>rinciples and practice in Public Health and Health Improvement</w:t>
            </w:r>
          </w:p>
          <w:p w14:paraId="5106D878" w14:textId="19E0C884" w:rsidR="0003342B" w:rsidRPr="00223C77" w:rsidRDefault="0003342B" w:rsidP="000C4310">
            <w:pPr>
              <w:pStyle w:val="ListParagraph"/>
              <w:numPr>
                <w:ilvl w:val="0"/>
                <w:numId w:val="9"/>
              </w:numPr>
              <w:ind w:right="-3"/>
              <w:rPr>
                <w:rFonts w:cs="Arial"/>
                <w:bCs/>
              </w:rPr>
            </w:pPr>
            <w:r w:rsidRPr="00223C77">
              <w:rPr>
                <w:rFonts w:cs="Arial"/>
                <w:bCs/>
              </w:rPr>
              <w:t>Evidence-based practice</w:t>
            </w:r>
          </w:p>
          <w:p w14:paraId="58C9B860" w14:textId="2B3D48CF" w:rsidR="007B09C1" w:rsidRPr="00223C77" w:rsidRDefault="00405E85" w:rsidP="000C4310">
            <w:pPr>
              <w:pStyle w:val="ListParagraph"/>
              <w:numPr>
                <w:ilvl w:val="0"/>
                <w:numId w:val="9"/>
              </w:numPr>
              <w:rPr>
                <w:rFonts w:cs="Arial"/>
                <w:bCs/>
              </w:rPr>
            </w:pPr>
            <w:r w:rsidRPr="00223C77">
              <w:rPr>
                <w:rFonts w:cs="Arial"/>
                <w:bCs/>
              </w:rPr>
              <w:t>Knowledge of s</w:t>
            </w:r>
            <w:r w:rsidR="007B09C1" w:rsidRPr="00223C77">
              <w:rPr>
                <w:rFonts w:cs="Arial"/>
                <w:bCs/>
              </w:rPr>
              <w:t>trategic and policy context of the NHS, local authority, social inclusion and health inequalities</w:t>
            </w:r>
          </w:p>
          <w:p w14:paraId="7F8DB99F" w14:textId="0622D68C" w:rsidR="00FD74C1" w:rsidRPr="00223C77" w:rsidRDefault="00DF42FB" w:rsidP="000C4310">
            <w:pPr>
              <w:pStyle w:val="ListParagraph"/>
              <w:numPr>
                <w:ilvl w:val="0"/>
                <w:numId w:val="9"/>
              </w:numPr>
              <w:ind w:right="-3"/>
              <w:rPr>
                <w:bCs/>
              </w:rPr>
            </w:pPr>
            <w:r w:rsidRPr="00223C77">
              <w:rPr>
                <w:rFonts w:cs="Arial"/>
                <w:bCs/>
              </w:rPr>
              <w:t>Knowledge of d</w:t>
            </w:r>
            <w:r w:rsidR="00FD74C1" w:rsidRPr="00223C77">
              <w:rPr>
                <w:rFonts w:cs="Arial"/>
                <w:bCs/>
              </w:rPr>
              <w:t>ifferent methods of performance management and project evaluation techniques/tools</w:t>
            </w:r>
          </w:p>
          <w:p w14:paraId="53D7CED0" w14:textId="45007B39" w:rsidR="009A29F9" w:rsidRPr="00223C77" w:rsidRDefault="009A29F9" w:rsidP="000C4310">
            <w:pPr>
              <w:pStyle w:val="ListParagraph"/>
              <w:numPr>
                <w:ilvl w:val="0"/>
                <w:numId w:val="9"/>
              </w:numPr>
              <w:rPr>
                <w:rFonts w:cs="Arial"/>
                <w:bCs/>
              </w:rPr>
            </w:pPr>
            <w:r w:rsidRPr="00223C77">
              <w:rPr>
                <w:rFonts w:cs="Arial"/>
                <w:bCs/>
              </w:rPr>
              <w:t>Excellent communication</w:t>
            </w:r>
            <w:r w:rsidR="00E30F9D" w:rsidRPr="00223C77">
              <w:rPr>
                <w:rFonts w:cs="Arial"/>
                <w:bCs/>
              </w:rPr>
              <w:t xml:space="preserve">, presentation and report writing </w:t>
            </w:r>
            <w:r w:rsidRPr="00223C77">
              <w:rPr>
                <w:rFonts w:cs="Arial"/>
                <w:bCs/>
              </w:rPr>
              <w:t>skills</w:t>
            </w:r>
          </w:p>
          <w:p w14:paraId="6ED2E7C9" w14:textId="77777777" w:rsidR="0007025C" w:rsidRPr="00223C77" w:rsidRDefault="0007025C" w:rsidP="000C4310">
            <w:pPr>
              <w:pStyle w:val="ListParagraph"/>
              <w:numPr>
                <w:ilvl w:val="0"/>
                <w:numId w:val="9"/>
              </w:numPr>
              <w:ind w:right="-3"/>
              <w:rPr>
                <w:rFonts w:cs="Arial"/>
                <w:bCs/>
              </w:rPr>
            </w:pPr>
            <w:r w:rsidRPr="00223C77">
              <w:rPr>
                <w:rFonts w:cs="Arial"/>
                <w:bCs/>
              </w:rPr>
              <w:t>Computer literate, able to generate complex reports, presentations and health promotion materials</w:t>
            </w:r>
          </w:p>
          <w:p w14:paraId="3F7DBC36" w14:textId="4A952620" w:rsidR="00D94A2A" w:rsidRPr="00223C77" w:rsidRDefault="00B570D6" w:rsidP="000C4310">
            <w:pPr>
              <w:pStyle w:val="ListParagraph"/>
              <w:numPr>
                <w:ilvl w:val="0"/>
                <w:numId w:val="9"/>
              </w:numPr>
              <w:ind w:right="-3"/>
              <w:rPr>
                <w:rFonts w:cs="Arial"/>
                <w:b/>
              </w:rPr>
            </w:pPr>
            <w:r w:rsidRPr="00223C77">
              <w:rPr>
                <w:rFonts w:cs="Arial"/>
                <w:bCs/>
              </w:rPr>
              <w:t>Ability to d</w:t>
            </w:r>
            <w:r w:rsidR="00D94A2A" w:rsidRPr="00223C77">
              <w:rPr>
                <w:rFonts w:cs="Arial"/>
                <w:bCs/>
              </w:rPr>
              <w:t>evelop and disseminat</w:t>
            </w:r>
            <w:r w:rsidRPr="00223C77">
              <w:rPr>
                <w:rFonts w:cs="Arial"/>
                <w:bCs/>
              </w:rPr>
              <w:t>e</w:t>
            </w:r>
            <w:r w:rsidR="00D94A2A" w:rsidRPr="00223C77">
              <w:rPr>
                <w:rFonts w:cs="Arial"/>
                <w:bCs/>
              </w:rPr>
              <w:t xml:space="preserve"> health information</w:t>
            </w:r>
          </w:p>
          <w:p w14:paraId="22B71A76" w14:textId="77777777" w:rsidR="00357557" w:rsidRPr="00223C77" w:rsidRDefault="00357557" w:rsidP="000C4310">
            <w:pPr>
              <w:pStyle w:val="ListParagraph"/>
              <w:numPr>
                <w:ilvl w:val="0"/>
                <w:numId w:val="9"/>
              </w:numPr>
              <w:ind w:right="-3"/>
              <w:rPr>
                <w:rFonts w:cs="Arial"/>
                <w:bCs/>
              </w:rPr>
            </w:pPr>
            <w:r w:rsidRPr="00223C77">
              <w:rPr>
                <w:rFonts w:cs="Arial"/>
                <w:bCs/>
              </w:rPr>
              <w:t>Able to motivate others and negotiate at a senior level</w:t>
            </w:r>
          </w:p>
          <w:p w14:paraId="52E8851D" w14:textId="77777777" w:rsidR="00EC3715" w:rsidRPr="00223C77" w:rsidRDefault="00EC3715" w:rsidP="000C4310">
            <w:pPr>
              <w:pStyle w:val="ListParagraph"/>
              <w:numPr>
                <w:ilvl w:val="0"/>
                <w:numId w:val="9"/>
              </w:numPr>
              <w:ind w:right="-3"/>
              <w:rPr>
                <w:rFonts w:cs="Arial"/>
                <w:bCs/>
              </w:rPr>
            </w:pPr>
            <w:r w:rsidRPr="00223C77">
              <w:rPr>
                <w:rFonts w:cs="Arial"/>
                <w:bCs/>
              </w:rPr>
              <w:t>Effective multi-agency working</w:t>
            </w:r>
          </w:p>
          <w:p w14:paraId="5D688154" w14:textId="6C7D7D7D" w:rsidR="005014B1" w:rsidRPr="00223C77" w:rsidRDefault="000367CF" w:rsidP="00AA394C">
            <w:pPr>
              <w:pStyle w:val="ListParagraph"/>
              <w:numPr>
                <w:ilvl w:val="0"/>
                <w:numId w:val="9"/>
              </w:numPr>
              <w:ind w:right="-3"/>
              <w:rPr>
                <w:rFonts w:cs="Arial"/>
                <w:bCs/>
              </w:rPr>
            </w:pPr>
            <w:r w:rsidRPr="00223C77">
              <w:rPr>
                <w:rFonts w:cs="Arial"/>
                <w:bCs/>
              </w:rPr>
              <w:t>Be s</w:t>
            </w:r>
            <w:r w:rsidR="005014B1" w:rsidRPr="00223C77">
              <w:rPr>
                <w:rFonts w:cs="Arial"/>
                <w:bCs/>
              </w:rPr>
              <w:t>elf-motivated</w:t>
            </w:r>
            <w:r w:rsidRPr="00223C77">
              <w:rPr>
                <w:rFonts w:cs="Arial"/>
                <w:bCs/>
              </w:rPr>
              <w:t xml:space="preserve"> with a f</w:t>
            </w:r>
            <w:r w:rsidR="005014B1" w:rsidRPr="00223C77">
              <w:rPr>
                <w:rFonts w:cs="Arial"/>
                <w:bCs/>
              </w:rPr>
              <w:t>lexible approach</w:t>
            </w:r>
            <w:r w:rsidR="007D36C3" w:rsidRPr="00223C77">
              <w:rPr>
                <w:rFonts w:cs="Arial"/>
                <w:bCs/>
              </w:rPr>
              <w:t xml:space="preserve"> and a</w:t>
            </w:r>
            <w:r w:rsidR="005014B1" w:rsidRPr="00223C77">
              <w:rPr>
                <w:rFonts w:cs="Arial"/>
                <w:bCs/>
              </w:rPr>
              <w:t>b</w:t>
            </w:r>
            <w:r w:rsidR="007D36C3" w:rsidRPr="00223C77">
              <w:rPr>
                <w:rFonts w:cs="Arial"/>
                <w:bCs/>
              </w:rPr>
              <w:t>ility t</w:t>
            </w:r>
            <w:r w:rsidR="005014B1" w:rsidRPr="00223C77">
              <w:rPr>
                <w:rFonts w:cs="Arial"/>
                <w:bCs/>
              </w:rPr>
              <w:t>o work in a busy office with multiple interruptions</w:t>
            </w:r>
          </w:p>
          <w:p w14:paraId="7989F379" w14:textId="77777777" w:rsidR="005014B1" w:rsidRPr="00223C77" w:rsidRDefault="005014B1" w:rsidP="000C4310">
            <w:pPr>
              <w:pStyle w:val="ListParagraph"/>
              <w:numPr>
                <w:ilvl w:val="0"/>
                <w:numId w:val="9"/>
              </w:numPr>
              <w:tabs>
                <w:tab w:val="left" w:pos="5040"/>
              </w:tabs>
              <w:rPr>
                <w:rFonts w:cs="Arial"/>
              </w:rPr>
            </w:pPr>
            <w:r w:rsidRPr="00223C77">
              <w:rPr>
                <w:rFonts w:cs="Arial"/>
                <w:bCs/>
              </w:rPr>
              <w:t>Ability to travel across the borough on a daily basis, with occasional regional and national travel</w:t>
            </w:r>
          </w:p>
          <w:p w14:paraId="4CA88192" w14:textId="77777777" w:rsidR="000951FD" w:rsidRPr="00D31FE5" w:rsidRDefault="000951FD" w:rsidP="000951FD">
            <w:pPr>
              <w:ind w:right="-3"/>
              <w:rPr>
                <w:rFonts w:ascii="Arial" w:hAnsi="Arial" w:cs="Arial"/>
                <w:bCs/>
              </w:rPr>
            </w:pPr>
          </w:p>
          <w:p w14:paraId="6A36225B" w14:textId="481034EF" w:rsidR="00EC745A" w:rsidRPr="00EC745A" w:rsidRDefault="00EC745A" w:rsidP="00FE52AB">
            <w:pPr>
              <w:spacing w:line="276" w:lineRule="auto"/>
            </w:pPr>
            <w:r>
              <w:t>As this role involves regular travel across the borough and sometimes further afield, a driving licen</w:t>
            </w:r>
            <w:r w:rsidR="00D41D11">
              <w:t>c</w:t>
            </w:r>
            <w:r>
              <w:t>e and access to a vehicle are essential requirements.  Where appropriate, reasonable adjustments will be made in accordance with the provisions of the Equality Act.</w:t>
            </w:r>
          </w:p>
          <w:p w14:paraId="74A2ABEF" w14:textId="77777777" w:rsidR="00EC745A" w:rsidRDefault="00EC745A" w:rsidP="00FE52AB">
            <w:pPr>
              <w:spacing w:line="276" w:lineRule="auto"/>
            </w:pPr>
          </w:p>
          <w:p w14:paraId="33DBF184" w14:textId="20ED975B"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rsidTr="002635AA">
        <w:trPr>
          <w:gridAfter w:val="1"/>
          <w:wAfter w:w="157" w:type="dxa"/>
        </w:trPr>
        <w:tc>
          <w:tcPr>
            <w:tcW w:w="10065" w:type="dxa"/>
            <w:gridSpan w:val="2"/>
          </w:tcPr>
          <w:p w14:paraId="325B7805" w14:textId="77777777" w:rsidR="00464888" w:rsidRDefault="00464888" w:rsidP="00E301C7"/>
        </w:tc>
        <w:tc>
          <w:tcPr>
            <w:tcW w:w="2245" w:type="dxa"/>
          </w:tcPr>
          <w:p w14:paraId="7A181A33" w14:textId="77777777" w:rsidR="00464888" w:rsidRDefault="00464888"/>
        </w:tc>
      </w:tr>
      <w:tr w:rsidR="00464888" w14:paraId="26AE8840" w14:textId="77777777" w:rsidTr="002635AA">
        <w:tc>
          <w:tcPr>
            <w:tcW w:w="10065" w:type="dxa"/>
            <w:gridSpan w:val="2"/>
            <w:tcBorders>
              <w:top w:val="single" w:sz="24" w:space="0" w:color="1BB6FF" w:themeColor="accent1" w:themeTint="99"/>
            </w:tcBorders>
          </w:tcPr>
          <w:p w14:paraId="0FBD1A15" w14:textId="77777777" w:rsidR="00464888" w:rsidRDefault="00464888" w:rsidP="00E301C7"/>
        </w:tc>
        <w:tc>
          <w:tcPr>
            <w:tcW w:w="2402" w:type="dxa"/>
            <w:gridSpan w:val="2"/>
          </w:tcPr>
          <w:p w14:paraId="649E4449" w14:textId="77777777" w:rsidR="00464888" w:rsidRDefault="00464888"/>
        </w:tc>
      </w:tr>
      <w:tr w:rsidR="00464888" w14:paraId="771248AC" w14:textId="77777777" w:rsidTr="002635AA">
        <w:trPr>
          <w:gridAfter w:val="2"/>
          <w:wAfter w:w="2402" w:type="dxa"/>
          <w:trHeight w:val="333"/>
        </w:trPr>
        <w:tc>
          <w:tcPr>
            <w:tcW w:w="10065"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1D683" w14:textId="77777777" w:rsidR="000A553C" w:rsidRDefault="000A553C" w:rsidP="00BC73FC">
      <w:r>
        <w:separator/>
      </w:r>
    </w:p>
  </w:endnote>
  <w:endnote w:type="continuationSeparator" w:id="0">
    <w:p w14:paraId="786997E5" w14:textId="77777777" w:rsidR="000A553C" w:rsidRDefault="000A553C" w:rsidP="00BC73FC">
      <w:r>
        <w:continuationSeparator/>
      </w:r>
    </w:p>
  </w:endnote>
  <w:endnote w:type="continuationNotice" w:id="1">
    <w:p w14:paraId="2A1F4B94" w14:textId="77777777" w:rsidR="000A553C" w:rsidRDefault="000A55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9220C" w14:textId="77777777" w:rsidR="000A553C" w:rsidRDefault="000A553C" w:rsidP="00BC73FC">
      <w:r>
        <w:separator/>
      </w:r>
    </w:p>
  </w:footnote>
  <w:footnote w:type="continuationSeparator" w:id="0">
    <w:p w14:paraId="462B498B" w14:textId="77777777" w:rsidR="000A553C" w:rsidRDefault="000A553C" w:rsidP="00BC73FC">
      <w:r>
        <w:continuationSeparator/>
      </w:r>
    </w:p>
  </w:footnote>
  <w:footnote w:type="continuationNotice" w:id="1">
    <w:p w14:paraId="77F1B418" w14:textId="77777777" w:rsidR="000A553C" w:rsidRDefault="000A55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43490636"/>
    <w:multiLevelType w:val="hybridMultilevel"/>
    <w:tmpl w:val="DEBA0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96752B"/>
    <w:multiLevelType w:val="hybridMultilevel"/>
    <w:tmpl w:val="1A4C4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9"/>
  </w:num>
  <w:num w:numId="5" w16cid:durableId="984242123">
    <w:abstractNumId w:val="14"/>
  </w:num>
  <w:num w:numId="6" w16cid:durableId="854002118">
    <w:abstractNumId w:val="12"/>
  </w:num>
  <w:num w:numId="7" w16cid:durableId="9643203">
    <w:abstractNumId w:val="22"/>
  </w:num>
  <w:num w:numId="8" w16cid:durableId="2094618771">
    <w:abstractNumId w:val="17"/>
  </w:num>
  <w:num w:numId="9" w16cid:durableId="1866013986">
    <w:abstractNumId w:val="18"/>
  </w:num>
  <w:num w:numId="10" w16cid:durableId="948005912">
    <w:abstractNumId w:val="4"/>
  </w:num>
  <w:num w:numId="11" w16cid:durableId="1186291718">
    <w:abstractNumId w:val="1"/>
  </w:num>
  <w:num w:numId="12" w16cid:durableId="2114011035">
    <w:abstractNumId w:val="2"/>
  </w:num>
  <w:num w:numId="13" w16cid:durableId="889268224">
    <w:abstractNumId w:val="19"/>
  </w:num>
  <w:num w:numId="14" w16cid:durableId="1943221786">
    <w:abstractNumId w:val="15"/>
  </w:num>
  <w:num w:numId="15" w16cid:durableId="17393087">
    <w:abstractNumId w:val="10"/>
  </w:num>
  <w:num w:numId="16" w16cid:durableId="79496472">
    <w:abstractNumId w:val="3"/>
  </w:num>
  <w:num w:numId="17" w16cid:durableId="1190876401">
    <w:abstractNumId w:val="8"/>
  </w:num>
  <w:num w:numId="18" w16cid:durableId="1516726489">
    <w:abstractNumId w:val="21"/>
  </w:num>
  <w:num w:numId="19" w16cid:durableId="1519809597">
    <w:abstractNumId w:val="5"/>
  </w:num>
  <w:num w:numId="20" w16cid:durableId="1106654369">
    <w:abstractNumId w:val="6"/>
  </w:num>
  <w:num w:numId="21" w16cid:durableId="855311505">
    <w:abstractNumId w:val="16"/>
  </w:num>
  <w:num w:numId="22" w16cid:durableId="1128014861">
    <w:abstractNumId w:val="20"/>
  </w:num>
  <w:num w:numId="23" w16cid:durableId="444471535">
    <w:abstractNumId w:val="11"/>
  </w:num>
  <w:num w:numId="24" w16cid:durableId="7791826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3342B"/>
    <w:rsid w:val="000367CF"/>
    <w:rsid w:val="00060551"/>
    <w:rsid w:val="0007025C"/>
    <w:rsid w:val="000761F2"/>
    <w:rsid w:val="00080FE1"/>
    <w:rsid w:val="000951FD"/>
    <w:rsid w:val="0009529B"/>
    <w:rsid w:val="000A553C"/>
    <w:rsid w:val="000C4310"/>
    <w:rsid w:val="000E1C8B"/>
    <w:rsid w:val="000F43F4"/>
    <w:rsid w:val="000F5A32"/>
    <w:rsid w:val="0010498C"/>
    <w:rsid w:val="00110C22"/>
    <w:rsid w:val="00117D1E"/>
    <w:rsid w:val="00134152"/>
    <w:rsid w:val="001360EF"/>
    <w:rsid w:val="00141C6D"/>
    <w:rsid w:val="00141FCE"/>
    <w:rsid w:val="0016524D"/>
    <w:rsid w:val="001806C6"/>
    <w:rsid w:val="00180710"/>
    <w:rsid w:val="00181676"/>
    <w:rsid w:val="00193147"/>
    <w:rsid w:val="001962F7"/>
    <w:rsid w:val="001A177D"/>
    <w:rsid w:val="001C5518"/>
    <w:rsid w:val="001C6CDA"/>
    <w:rsid w:val="001D07F2"/>
    <w:rsid w:val="001D7755"/>
    <w:rsid w:val="001F46F6"/>
    <w:rsid w:val="00213E7B"/>
    <w:rsid w:val="002141F8"/>
    <w:rsid w:val="00220ED0"/>
    <w:rsid w:val="00223C77"/>
    <w:rsid w:val="00226843"/>
    <w:rsid w:val="0024328B"/>
    <w:rsid w:val="002466AB"/>
    <w:rsid w:val="00246D98"/>
    <w:rsid w:val="002511DA"/>
    <w:rsid w:val="002635AA"/>
    <w:rsid w:val="00281B02"/>
    <w:rsid w:val="002A0AC2"/>
    <w:rsid w:val="002C518F"/>
    <w:rsid w:val="002D755E"/>
    <w:rsid w:val="002E14AE"/>
    <w:rsid w:val="002F015D"/>
    <w:rsid w:val="002F6FC8"/>
    <w:rsid w:val="00301C9F"/>
    <w:rsid w:val="0030456C"/>
    <w:rsid w:val="00316173"/>
    <w:rsid w:val="003329C7"/>
    <w:rsid w:val="003551E1"/>
    <w:rsid w:val="00357557"/>
    <w:rsid w:val="003656E9"/>
    <w:rsid w:val="00365C93"/>
    <w:rsid w:val="00372BB5"/>
    <w:rsid w:val="003955FE"/>
    <w:rsid w:val="00395C1F"/>
    <w:rsid w:val="003A0A86"/>
    <w:rsid w:val="003C60F7"/>
    <w:rsid w:val="003D027D"/>
    <w:rsid w:val="003D4D87"/>
    <w:rsid w:val="003F720F"/>
    <w:rsid w:val="00405E85"/>
    <w:rsid w:val="004335D8"/>
    <w:rsid w:val="004600FA"/>
    <w:rsid w:val="00464888"/>
    <w:rsid w:val="00480FAD"/>
    <w:rsid w:val="004A6BB1"/>
    <w:rsid w:val="004A796F"/>
    <w:rsid w:val="004C6BAA"/>
    <w:rsid w:val="005014B1"/>
    <w:rsid w:val="00506E16"/>
    <w:rsid w:val="00512365"/>
    <w:rsid w:val="00515D95"/>
    <w:rsid w:val="00530169"/>
    <w:rsid w:val="0054382E"/>
    <w:rsid w:val="00561A2C"/>
    <w:rsid w:val="00566B5A"/>
    <w:rsid w:val="00577543"/>
    <w:rsid w:val="0058343B"/>
    <w:rsid w:val="00584293"/>
    <w:rsid w:val="00593983"/>
    <w:rsid w:val="005A0882"/>
    <w:rsid w:val="005A4D05"/>
    <w:rsid w:val="005B54B1"/>
    <w:rsid w:val="005C2714"/>
    <w:rsid w:val="005E0795"/>
    <w:rsid w:val="005E6612"/>
    <w:rsid w:val="005E7057"/>
    <w:rsid w:val="005E760C"/>
    <w:rsid w:val="005F22C5"/>
    <w:rsid w:val="005F2592"/>
    <w:rsid w:val="00607A31"/>
    <w:rsid w:val="006126B9"/>
    <w:rsid w:val="00626D45"/>
    <w:rsid w:val="006276FF"/>
    <w:rsid w:val="00647C3A"/>
    <w:rsid w:val="00654FC6"/>
    <w:rsid w:val="00662D77"/>
    <w:rsid w:val="00677A30"/>
    <w:rsid w:val="0068134D"/>
    <w:rsid w:val="00695CD1"/>
    <w:rsid w:val="006C0E64"/>
    <w:rsid w:val="006C4D8D"/>
    <w:rsid w:val="006C78E7"/>
    <w:rsid w:val="006D21D1"/>
    <w:rsid w:val="006D3F6F"/>
    <w:rsid w:val="006D4B28"/>
    <w:rsid w:val="006D50C6"/>
    <w:rsid w:val="006D5781"/>
    <w:rsid w:val="006E0691"/>
    <w:rsid w:val="006F184E"/>
    <w:rsid w:val="006F64DF"/>
    <w:rsid w:val="00700D4D"/>
    <w:rsid w:val="00705518"/>
    <w:rsid w:val="007079B0"/>
    <w:rsid w:val="00710C22"/>
    <w:rsid w:val="00713365"/>
    <w:rsid w:val="00724932"/>
    <w:rsid w:val="00761F55"/>
    <w:rsid w:val="0076209A"/>
    <w:rsid w:val="00763784"/>
    <w:rsid w:val="007807FB"/>
    <w:rsid w:val="007840DF"/>
    <w:rsid w:val="00793DB6"/>
    <w:rsid w:val="007B09C1"/>
    <w:rsid w:val="007B29E5"/>
    <w:rsid w:val="007B72AE"/>
    <w:rsid w:val="007C27DD"/>
    <w:rsid w:val="007C3222"/>
    <w:rsid w:val="007D36C3"/>
    <w:rsid w:val="007E7D89"/>
    <w:rsid w:val="007F6D8B"/>
    <w:rsid w:val="007F737F"/>
    <w:rsid w:val="008122A4"/>
    <w:rsid w:val="00814BD7"/>
    <w:rsid w:val="00830561"/>
    <w:rsid w:val="008811CA"/>
    <w:rsid w:val="00882CF4"/>
    <w:rsid w:val="0089153F"/>
    <w:rsid w:val="008A28B5"/>
    <w:rsid w:val="008B4AF0"/>
    <w:rsid w:val="008C0B2E"/>
    <w:rsid w:val="008C5BB7"/>
    <w:rsid w:val="008D29E5"/>
    <w:rsid w:val="008D57B9"/>
    <w:rsid w:val="008E169C"/>
    <w:rsid w:val="00902AB1"/>
    <w:rsid w:val="00917803"/>
    <w:rsid w:val="00924729"/>
    <w:rsid w:val="00966E71"/>
    <w:rsid w:val="00971691"/>
    <w:rsid w:val="00980620"/>
    <w:rsid w:val="00982CF7"/>
    <w:rsid w:val="0098361A"/>
    <w:rsid w:val="009A29F9"/>
    <w:rsid w:val="009B45BF"/>
    <w:rsid w:val="009D1074"/>
    <w:rsid w:val="009D4A90"/>
    <w:rsid w:val="009E1E49"/>
    <w:rsid w:val="009E2F44"/>
    <w:rsid w:val="009F3EE7"/>
    <w:rsid w:val="009F49F2"/>
    <w:rsid w:val="00A0009C"/>
    <w:rsid w:val="00A12914"/>
    <w:rsid w:val="00A13614"/>
    <w:rsid w:val="00A27909"/>
    <w:rsid w:val="00A3304B"/>
    <w:rsid w:val="00A405BB"/>
    <w:rsid w:val="00A50F8D"/>
    <w:rsid w:val="00A57756"/>
    <w:rsid w:val="00A90113"/>
    <w:rsid w:val="00AA42D5"/>
    <w:rsid w:val="00AA5535"/>
    <w:rsid w:val="00AC7DE3"/>
    <w:rsid w:val="00AE230E"/>
    <w:rsid w:val="00AF1525"/>
    <w:rsid w:val="00AF536B"/>
    <w:rsid w:val="00B03030"/>
    <w:rsid w:val="00B14D8F"/>
    <w:rsid w:val="00B570D6"/>
    <w:rsid w:val="00B57959"/>
    <w:rsid w:val="00B6029A"/>
    <w:rsid w:val="00B6431B"/>
    <w:rsid w:val="00B824D6"/>
    <w:rsid w:val="00B905A5"/>
    <w:rsid w:val="00B91C7E"/>
    <w:rsid w:val="00B94DB1"/>
    <w:rsid w:val="00B97621"/>
    <w:rsid w:val="00BA7BC6"/>
    <w:rsid w:val="00BC73FC"/>
    <w:rsid w:val="00BD151D"/>
    <w:rsid w:val="00BD6187"/>
    <w:rsid w:val="00BF1943"/>
    <w:rsid w:val="00C00BC5"/>
    <w:rsid w:val="00C0697C"/>
    <w:rsid w:val="00C107EE"/>
    <w:rsid w:val="00C24C53"/>
    <w:rsid w:val="00C3543B"/>
    <w:rsid w:val="00C42AB0"/>
    <w:rsid w:val="00C43902"/>
    <w:rsid w:val="00C43CC7"/>
    <w:rsid w:val="00C4790C"/>
    <w:rsid w:val="00C57607"/>
    <w:rsid w:val="00C6004A"/>
    <w:rsid w:val="00C63F91"/>
    <w:rsid w:val="00C6483A"/>
    <w:rsid w:val="00C85D5C"/>
    <w:rsid w:val="00C916FE"/>
    <w:rsid w:val="00CB7A07"/>
    <w:rsid w:val="00CC3477"/>
    <w:rsid w:val="00CD2F7A"/>
    <w:rsid w:val="00CD3C4E"/>
    <w:rsid w:val="00D12306"/>
    <w:rsid w:val="00D15E96"/>
    <w:rsid w:val="00D27B4A"/>
    <w:rsid w:val="00D337DE"/>
    <w:rsid w:val="00D33ACE"/>
    <w:rsid w:val="00D3444F"/>
    <w:rsid w:val="00D41D11"/>
    <w:rsid w:val="00D54A38"/>
    <w:rsid w:val="00D63C04"/>
    <w:rsid w:val="00D655D1"/>
    <w:rsid w:val="00D664F1"/>
    <w:rsid w:val="00D94A2A"/>
    <w:rsid w:val="00DB0B41"/>
    <w:rsid w:val="00DB629F"/>
    <w:rsid w:val="00DC12AF"/>
    <w:rsid w:val="00DC65EE"/>
    <w:rsid w:val="00DC6AB5"/>
    <w:rsid w:val="00DF42FB"/>
    <w:rsid w:val="00E14925"/>
    <w:rsid w:val="00E26A54"/>
    <w:rsid w:val="00E301C7"/>
    <w:rsid w:val="00E30F9D"/>
    <w:rsid w:val="00E4076D"/>
    <w:rsid w:val="00E7121F"/>
    <w:rsid w:val="00E810A5"/>
    <w:rsid w:val="00E87EA7"/>
    <w:rsid w:val="00E95D2E"/>
    <w:rsid w:val="00E97637"/>
    <w:rsid w:val="00EC3715"/>
    <w:rsid w:val="00EC745A"/>
    <w:rsid w:val="00ED4EB2"/>
    <w:rsid w:val="00EF1947"/>
    <w:rsid w:val="00EF3E9E"/>
    <w:rsid w:val="00EF477D"/>
    <w:rsid w:val="00F000FC"/>
    <w:rsid w:val="00F01FF4"/>
    <w:rsid w:val="00F10327"/>
    <w:rsid w:val="00F20667"/>
    <w:rsid w:val="00F249FA"/>
    <w:rsid w:val="00F51960"/>
    <w:rsid w:val="00F57C7D"/>
    <w:rsid w:val="00F62465"/>
    <w:rsid w:val="00F81F69"/>
    <w:rsid w:val="00F84CC7"/>
    <w:rsid w:val="00F86388"/>
    <w:rsid w:val="00F96FF6"/>
    <w:rsid w:val="00FC15F0"/>
    <w:rsid w:val="00FC1B7C"/>
    <w:rsid w:val="00FC38FB"/>
    <w:rsid w:val="00FC7C8D"/>
    <w:rsid w:val="00FD3DF3"/>
    <w:rsid w:val="00FD74C1"/>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080FE1"/>
    <w:pPr>
      <w:ind w:left="720"/>
      <w:contextualSpacing/>
    </w:pPr>
  </w:style>
  <w:style w:type="paragraph" w:styleId="Revision">
    <w:name w:val="Revision"/>
    <w:hidden/>
    <w:uiPriority w:val="99"/>
    <w:semiHidden/>
    <w:rsid w:val="00566B5A"/>
    <w:rPr>
      <w:color w:val="005A84" w:themeColor="text1"/>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10372">
      <w:bodyDiv w:val="1"/>
      <w:marLeft w:val="0"/>
      <w:marRight w:val="0"/>
      <w:marTop w:val="0"/>
      <w:marBottom w:val="0"/>
      <w:divBdr>
        <w:top w:val="none" w:sz="0" w:space="0" w:color="auto"/>
        <w:left w:val="none" w:sz="0" w:space="0" w:color="auto"/>
        <w:bottom w:val="none" w:sz="0" w:space="0" w:color="auto"/>
        <w:right w:val="none" w:sz="0" w:space="0" w:color="auto"/>
      </w:divBdr>
    </w:div>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122462781">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e25ddf-a279-4184-a962-d8230deaebd6">
      <Terms xmlns="http://schemas.microsoft.com/office/infopath/2007/PartnerControls"/>
    </lcf76f155ced4ddcb4097134ff3c332f>
    <TaxCatchAll xmlns="b2b4def9-5c1c-47fe-a6a7-05ab1b07bb73" xsi:nil="true"/>
    <date xmlns="c5e25ddf-a279-4184-a962-d8230deaebd6" xsi:nil="true"/>
    <StellaNithiyanjarJonathan xmlns="c5e25ddf-a279-4184-a962-d8230deaebd6" xsi:nil="true"/>
    <Dateandtime xmlns="c5e25ddf-a279-4184-a962-d8230deaeb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923eb4954f2df1941bf7f0875f7cf3f9">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858c83446b9257ffa858809974328da8"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2.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 ds:uri="779e97e1-3c93-4bb0-9440-e27e18cf6f68"/>
    <ds:schemaRef ds:uri="149ec21c-6f18-4eda-b99e-11757989f842"/>
  </ds:schemaRefs>
</ds:datastoreItem>
</file>

<file path=customXml/itemProps3.xml><?xml version="1.0" encoding="utf-8"?>
<ds:datastoreItem xmlns:ds="http://schemas.openxmlformats.org/officeDocument/2006/customXml" ds:itemID="{00FAD474-324D-41D4-9262-F954D26C90F3}"/>
</file>

<file path=customXml/itemProps4.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1282</Words>
  <Characters>7311</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Murray</dc:creator>
  <cp:keywords/>
  <dc:description/>
  <cp:lastModifiedBy>Collette Arrowsmith</cp:lastModifiedBy>
  <cp:revision>2</cp:revision>
  <dcterms:created xsi:type="dcterms:W3CDTF">2026-05-14T09:20:00Z</dcterms:created>
  <dcterms:modified xsi:type="dcterms:W3CDTF">2026-05-14T09:20:00Z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